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C117" w14:textId="77777777" w:rsidR="006312A6" w:rsidRPr="00212E94" w:rsidRDefault="00D37A05" w:rsidP="00934014">
      <w:pPr>
        <w:rPr>
          <w:b/>
          <w:sz w:val="32"/>
          <w:szCs w:val="36"/>
        </w:rPr>
      </w:pPr>
      <w:bookmarkStart w:id="0" w:name="_GoBack"/>
      <w:bookmarkEnd w:id="0"/>
      <w:r w:rsidRPr="00212E94">
        <w:rPr>
          <w:b/>
          <w:sz w:val="32"/>
          <w:szCs w:val="36"/>
        </w:rPr>
        <w:t xml:space="preserve">STAGE </w:t>
      </w:r>
      <w:r w:rsidR="002508F1">
        <w:rPr>
          <w:b/>
          <w:sz w:val="32"/>
          <w:szCs w:val="36"/>
        </w:rPr>
        <w:t>2</w:t>
      </w:r>
      <w:r w:rsidRPr="00212E94">
        <w:rPr>
          <w:b/>
          <w:sz w:val="32"/>
          <w:szCs w:val="36"/>
        </w:rPr>
        <w:t xml:space="preserve"> GEOGRAPHY</w:t>
      </w:r>
      <w:r w:rsidR="00212E94">
        <w:rPr>
          <w:b/>
          <w:sz w:val="32"/>
          <w:szCs w:val="36"/>
        </w:rPr>
        <w:t xml:space="preserve">: </w:t>
      </w:r>
      <w:r w:rsidR="00C706DB" w:rsidRPr="00C706DB">
        <w:rPr>
          <w:b/>
          <w:sz w:val="32"/>
          <w:szCs w:val="32"/>
        </w:rPr>
        <w:t>Australia’s neighbours</w:t>
      </w:r>
    </w:p>
    <w:p w14:paraId="3B1679D4" w14:textId="77777777" w:rsidR="006312A6" w:rsidRDefault="006312A6" w:rsidP="00AA2DD9">
      <w:pPr>
        <w:jc w:val="center"/>
        <w:rPr>
          <w:sz w:val="20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379"/>
        <w:gridCol w:w="2378"/>
        <w:gridCol w:w="2379"/>
      </w:tblGrid>
      <w:tr w:rsidR="0049608F" w:rsidRPr="00F2673B" w14:paraId="5D74E2DB" w14:textId="77777777" w:rsidTr="001E2864">
        <w:trPr>
          <w:trHeight w:val="572"/>
          <w:jc w:val="center"/>
        </w:trPr>
        <w:tc>
          <w:tcPr>
            <w:tcW w:w="9514" w:type="dxa"/>
            <w:gridSpan w:val="4"/>
            <w:shd w:val="clear" w:color="auto" w:fill="D9D9D9"/>
          </w:tcPr>
          <w:p w14:paraId="684C9820" w14:textId="19080221" w:rsidR="0049608F" w:rsidRPr="00F2673B" w:rsidRDefault="00BB1519" w:rsidP="007B1E7E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CADB7B" wp14:editId="78BD80ED">
                      <wp:simplePos x="0" y="0"/>
                      <wp:positionH relativeFrom="column">
                        <wp:posOffset>8844915</wp:posOffset>
                      </wp:positionH>
                      <wp:positionV relativeFrom="paragraph">
                        <wp:posOffset>-374650</wp:posOffset>
                      </wp:positionV>
                      <wp:extent cx="939165" cy="840740"/>
                      <wp:effectExtent l="5080" t="11430" r="8255" b="508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165" cy="84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12C03" w14:textId="2A9CE07A" w:rsidR="001740DF" w:rsidRDefault="00BB1519" w:rsidP="00AA2DD9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590FB84" wp14:editId="2FB4152B">
                                        <wp:extent cx="752475" cy="7524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ADB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96.45pt;margin-top:-29.5pt;width:73.95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KpKgIAAE8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">
                      <v:textbox>
                        <w:txbxContent>
                          <w:p w14:paraId="51212C03" w14:textId="2A9CE07A" w:rsidR="001740DF" w:rsidRDefault="00BB1519" w:rsidP="00AA2DD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90FB84" wp14:editId="2FB4152B">
                                  <wp:extent cx="752475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08F" w:rsidRPr="00212E94">
              <w:rPr>
                <w:szCs w:val="20"/>
              </w:rPr>
              <w:t>Focus</w:t>
            </w:r>
            <w:r w:rsidR="00C706DB">
              <w:rPr>
                <w:szCs w:val="20"/>
              </w:rPr>
              <w:t xml:space="preserve"> area</w:t>
            </w:r>
            <w:r w:rsidR="0049608F" w:rsidRPr="00212E94">
              <w:rPr>
                <w:szCs w:val="20"/>
              </w:rPr>
              <w:t xml:space="preserve">: </w:t>
            </w:r>
            <w:r w:rsidR="00C706DB" w:rsidRPr="00C706DB">
              <w:t>Places are similar and different</w:t>
            </w:r>
          </w:p>
        </w:tc>
      </w:tr>
      <w:tr w:rsidR="00C706DB" w:rsidRPr="00F2673B" w14:paraId="4FD53170" w14:textId="77777777" w:rsidTr="00C706DB">
        <w:trPr>
          <w:trHeight w:val="572"/>
          <w:jc w:val="center"/>
        </w:trPr>
        <w:tc>
          <w:tcPr>
            <w:tcW w:w="2378" w:type="dxa"/>
            <w:shd w:val="clear" w:color="auto" w:fill="D9D9D9"/>
          </w:tcPr>
          <w:p w14:paraId="682FE697" w14:textId="77777777" w:rsidR="00C706DB" w:rsidRPr="00C706DB" w:rsidRDefault="00C706DB" w:rsidP="007B1E7E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Australia’s neighbours</w:t>
            </w:r>
          </w:p>
        </w:tc>
        <w:tc>
          <w:tcPr>
            <w:tcW w:w="2379" w:type="dxa"/>
            <w:shd w:val="clear" w:color="auto" w:fill="D9D9D9"/>
          </w:tcPr>
          <w:p w14:paraId="10AE1270" w14:textId="77777777" w:rsidR="00C706DB" w:rsidRPr="00C706DB" w:rsidRDefault="00C706DB" w:rsidP="007B1E7E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Climate of places</w:t>
            </w:r>
          </w:p>
        </w:tc>
        <w:tc>
          <w:tcPr>
            <w:tcW w:w="2378" w:type="dxa"/>
            <w:shd w:val="clear" w:color="auto" w:fill="D9D9D9"/>
          </w:tcPr>
          <w:p w14:paraId="01061587" w14:textId="77777777" w:rsidR="00C706DB" w:rsidRPr="00C706DB" w:rsidRDefault="00C706DB" w:rsidP="007B1E7E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Similarities and differences between places</w:t>
            </w:r>
          </w:p>
        </w:tc>
        <w:tc>
          <w:tcPr>
            <w:tcW w:w="2379" w:type="dxa"/>
            <w:shd w:val="clear" w:color="auto" w:fill="D9D9D9"/>
          </w:tcPr>
          <w:p w14:paraId="6174906B" w14:textId="77777777" w:rsidR="00C706DB" w:rsidRPr="00C706DB" w:rsidRDefault="00C706DB" w:rsidP="007B1E7E">
            <w:pPr>
              <w:pStyle w:val="Heading1"/>
              <w:spacing w:before="120" w:after="120"/>
              <w:rPr>
                <w:noProof/>
                <w:sz w:val="18"/>
                <w:szCs w:val="18"/>
              </w:rPr>
            </w:pPr>
            <w:r w:rsidRPr="00C706DB">
              <w:rPr>
                <w:noProof/>
                <w:sz w:val="18"/>
                <w:szCs w:val="18"/>
              </w:rPr>
              <w:t>Perception and protection of places</w:t>
            </w:r>
          </w:p>
        </w:tc>
      </w:tr>
      <w:tr w:rsidR="00690C30" w:rsidRPr="00F2673B" w14:paraId="2C03D59F" w14:textId="77777777" w:rsidTr="00FB689C">
        <w:trPr>
          <w:jc w:val="center"/>
        </w:trPr>
        <w:tc>
          <w:tcPr>
            <w:tcW w:w="9514" w:type="dxa"/>
            <w:gridSpan w:val="4"/>
          </w:tcPr>
          <w:p w14:paraId="40D66F74" w14:textId="77777777" w:rsidR="00690C30" w:rsidRPr="00F2673B" w:rsidRDefault="00690C30" w:rsidP="007F4447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inquiry question</w:t>
            </w:r>
            <w:r w:rsidR="00974617">
              <w:rPr>
                <w:sz w:val="20"/>
                <w:szCs w:val="20"/>
              </w:rPr>
              <w:t>s</w:t>
            </w:r>
          </w:p>
          <w:p w14:paraId="7D7E7FD7" w14:textId="77777777" w:rsidR="002508F1" w:rsidRPr="002508F1" w:rsidRDefault="002508F1" w:rsidP="00BE18D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sz w:val="20"/>
                <w:szCs w:val="16"/>
              </w:rPr>
            </w:pPr>
            <w:r w:rsidRPr="002508F1">
              <w:rPr>
                <w:sz w:val="20"/>
                <w:szCs w:val="16"/>
              </w:rPr>
              <w:t>How and why are places similar and different?</w:t>
            </w:r>
          </w:p>
          <w:p w14:paraId="78FB5EFA" w14:textId="77777777" w:rsidR="002508F1" w:rsidRPr="002508F1" w:rsidRDefault="002508F1" w:rsidP="00BE18D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sz w:val="20"/>
                <w:szCs w:val="16"/>
              </w:rPr>
            </w:pPr>
            <w:r w:rsidRPr="002508F1">
              <w:rPr>
                <w:sz w:val="20"/>
                <w:szCs w:val="16"/>
              </w:rPr>
              <w:t>What would it be like to live in a neighbouring country?</w:t>
            </w:r>
          </w:p>
          <w:p w14:paraId="5E779108" w14:textId="7C99E543" w:rsidR="00690C30" w:rsidRPr="0049608F" w:rsidRDefault="002508F1" w:rsidP="00BE18D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szCs w:val="16"/>
              </w:rPr>
            </w:pPr>
            <w:r w:rsidRPr="0049608F">
              <w:rPr>
                <w:sz w:val="20"/>
                <w:szCs w:val="16"/>
              </w:rPr>
              <w:t>How do people’s perceptions about places influence their views about the protection of places?</w:t>
            </w:r>
          </w:p>
        </w:tc>
      </w:tr>
      <w:tr w:rsidR="00FA5E9C" w:rsidRPr="00F2673B" w14:paraId="5FCCFA8A" w14:textId="77777777" w:rsidTr="00FA25FD">
        <w:trPr>
          <w:jc w:val="center"/>
        </w:trPr>
        <w:tc>
          <w:tcPr>
            <w:tcW w:w="9514" w:type="dxa"/>
            <w:gridSpan w:val="4"/>
          </w:tcPr>
          <w:p w14:paraId="2A26F5F3" w14:textId="506F6E8F" w:rsidR="00FA5E9C" w:rsidRPr="00F2673B" w:rsidRDefault="00BD7543" w:rsidP="007F4447">
            <w:pPr>
              <w:pStyle w:val="Heading2"/>
              <w:spacing w:before="120" w:after="12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Content focus</w:t>
            </w:r>
          </w:p>
          <w:p w14:paraId="33B6462B" w14:textId="77777777" w:rsidR="00FA5E9C" w:rsidRDefault="00FA5E9C" w:rsidP="00BE18D5">
            <w:pPr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Student</w:t>
            </w:r>
            <w:r w:rsidR="00934014">
              <w:rPr>
                <w:sz w:val="20"/>
                <w:szCs w:val="20"/>
              </w:rPr>
              <w:t>s:</w:t>
            </w:r>
          </w:p>
          <w:p w14:paraId="3033C1E6" w14:textId="77777777" w:rsidR="002508F1" w:rsidRPr="002508F1" w:rsidRDefault="002508F1" w:rsidP="00BE1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2508F1">
              <w:rPr>
                <w:sz w:val="20"/>
                <w:szCs w:val="16"/>
              </w:rPr>
              <w:t>examine the diverse characteristics of Australia’s neighbouring countries</w:t>
            </w:r>
          </w:p>
          <w:p w14:paraId="4CA26819" w14:textId="77777777" w:rsidR="002508F1" w:rsidRDefault="002508F1" w:rsidP="00BE1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2508F1">
              <w:rPr>
                <w:sz w:val="20"/>
                <w:szCs w:val="16"/>
              </w:rPr>
              <w:t xml:space="preserve">explore the different climates, settlement patterns and demographic characteristics of places </w:t>
            </w:r>
          </w:p>
          <w:p w14:paraId="24F9FDD6" w14:textId="0225212C" w:rsidR="00381498" w:rsidRPr="00381498" w:rsidRDefault="00381498" w:rsidP="003814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16"/>
                <w:szCs w:val="16"/>
              </w:rPr>
            </w:pPr>
            <w:r w:rsidRPr="004204FF">
              <w:rPr>
                <w:sz w:val="20"/>
              </w:rPr>
              <w:t>explore the climate, natural vegetation and native animals of places in Asia</w:t>
            </w:r>
          </w:p>
          <w:p w14:paraId="0D80753B" w14:textId="77777777" w:rsidR="002508F1" w:rsidRPr="00AA563A" w:rsidRDefault="002508F1" w:rsidP="00BE1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AA563A">
              <w:rPr>
                <w:sz w:val="20"/>
                <w:szCs w:val="16"/>
              </w:rPr>
              <w:t>use this information to imagine what it would be like to live in different places</w:t>
            </w:r>
          </w:p>
          <w:p w14:paraId="141E0C5D" w14:textId="77777777" w:rsidR="00934014" w:rsidRPr="00BE18D5" w:rsidRDefault="002508F1" w:rsidP="00BE1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16"/>
              </w:rPr>
            </w:pPr>
            <w:r w:rsidRPr="00AA563A">
              <w:rPr>
                <w:sz w:val="20"/>
                <w:szCs w:val="16"/>
              </w:rPr>
              <w:t>consider how people’s perceptions of places are the basis for actions to protect places and environments.</w:t>
            </w:r>
          </w:p>
        </w:tc>
      </w:tr>
      <w:tr w:rsidR="00AA2DD9" w:rsidRPr="00F2673B" w14:paraId="5C2B53BF" w14:textId="77777777" w:rsidTr="00273CCC">
        <w:trPr>
          <w:jc w:val="center"/>
        </w:trPr>
        <w:tc>
          <w:tcPr>
            <w:tcW w:w="9514" w:type="dxa"/>
            <w:gridSpan w:val="4"/>
          </w:tcPr>
          <w:p w14:paraId="55B46729" w14:textId="77777777" w:rsidR="00AA2DD9" w:rsidRPr="00F2673B" w:rsidRDefault="00AA2DD9" w:rsidP="007F4447">
            <w:pPr>
              <w:pStyle w:val="Heading1"/>
              <w:spacing w:before="120" w:after="120"/>
              <w:rPr>
                <w:sz w:val="20"/>
                <w:szCs w:val="20"/>
              </w:rPr>
            </w:pPr>
            <w:r w:rsidRPr="00F2673B">
              <w:rPr>
                <w:sz w:val="20"/>
                <w:szCs w:val="20"/>
              </w:rPr>
              <w:t>Outcomes</w:t>
            </w:r>
          </w:p>
          <w:p w14:paraId="04E6605F" w14:textId="77777777" w:rsidR="00AA2DD9" w:rsidRPr="00F2673B" w:rsidRDefault="00AA2DD9" w:rsidP="00BE18D5">
            <w:pPr>
              <w:pStyle w:val="tabletext"/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F2673B">
              <w:rPr>
                <w:rFonts w:ascii="Arial" w:hAnsi="Arial"/>
                <w:sz w:val="20"/>
                <w:szCs w:val="20"/>
              </w:rPr>
              <w:t>A student:</w:t>
            </w:r>
          </w:p>
          <w:p w14:paraId="150BD323" w14:textId="77777777" w:rsidR="002508F1" w:rsidRPr="002508F1" w:rsidRDefault="002508F1" w:rsidP="00BE18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examines features and characteristics of places and environments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1</w:t>
            </w:r>
          </w:p>
          <w:p w14:paraId="01AFA928" w14:textId="77777777" w:rsidR="002508F1" w:rsidRPr="002508F1" w:rsidRDefault="002508F1" w:rsidP="00BE18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 w:val="2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describes the ways people, places and environments interact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2</w:t>
            </w:r>
          </w:p>
          <w:p w14:paraId="4AF902ED" w14:textId="77777777" w:rsidR="002508F1" w:rsidRPr="00AA563A" w:rsidRDefault="002508F1" w:rsidP="00BE18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sz w:val="20"/>
                <w:szCs w:val="16"/>
              </w:rPr>
            </w:pPr>
            <w:r w:rsidRPr="00AA563A">
              <w:rPr>
                <w:rFonts w:ascii="ArialMT" w:hAnsi="ArialMT" w:cs="ArialMT"/>
                <w:bCs/>
                <w:sz w:val="20"/>
                <w:szCs w:val="16"/>
              </w:rPr>
              <w:t xml:space="preserve">examines differing perceptions about the management of places and environments </w:t>
            </w:r>
            <w:r w:rsidRPr="00AA563A">
              <w:rPr>
                <w:rFonts w:ascii="ArialMT" w:hAnsi="ArialMT" w:cs="ArialMT"/>
                <w:b/>
                <w:bCs/>
                <w:sz w:val="20"/>
                <w:szCs w:val="16"/>
              </w:rPr>
              <w:t>GE2</w:t>
            </w:r>
            <w:r w:rsidRPr="00AA563A">
              <w:rPr>
                <w:rFonts w:ascii="ArialMT" w:hAnsi="ArialMT" w:cs="ArialMT"/>
                <w:b/>
                <w:bCs/>
                <w:sz w:val="20"/>
                <w:szCs w:val="16"/>
              </w:rPr>
              <w:noBreakHyphen/>
              <w:t>3</w:t>
            </w:r>
          </w:p>
          <w:p w14:paraId="4DF21C0F" w14:textId="77777777" w:rsidR="00AA2DD9" w:rsidRPr="002508F1" w:rsidRDefault="002508F1" w:rsidP="00BE18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hanging="720"/>
              <w:rPr>
                <w:rFonts w:ascii="ArialMT" w:hAnsi="ArialMT" w:cs="ArialMT"/>
                <w:bCs/>
                <w:color w:val="000000"/>
                <w:szCs w:val="16"/>
              </w:rPr>
            </w:pPr>
            <w:r w:rsidRPr="002508F1">
              <w:rPr>
                <w:rFonts w:ascii="ArialMT" w:hAnsi="ArialMT" w:cs="ArialMT"/>
                <w:bCs/>
                <w:color w:val="000000"/>
                <w:sz w:val="20"/>
                <w:szCs w:val="16"/>
              </w:rPr>
              <w:t xml:space="preserve">acquires and communicates geographical information using geographical tools for inquiry 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t>GE2</w:t>
            </w:r>
            <w:r w:rsidRPr="002508F1">
              <w:rPr>
                <w:rFonts w:ascii="ArialMT" w:hAnsi="ArialMT" w:cs="ArialMT"/>
                <w:b/>
                <w:bCs/>
                <w:color w:val="000000"/>
                <w:sz w:val="20"/>
                <w:szCs w:val="16"/>
              </w:rPr>
              <w:noBreakHyphen/>
              <w:t>4</w:t>
            </w:r>
          </w:p>
        </w:tc>
      </w:tr>
      <w:tr w:rsidR="00BD7543" w:rsidRPr="00F2673B" w14:paraId="0ACFDFCA" w14:textId="77777777" w:rsidTr="00273CCC">
        <w:trPr>
          <w:jc w:val="center"/>
        </w:trPr>
        <w:tc>
          <w:tcPr>
            <w:tcW w:w="9514" w:type="dxa"/>
            <w:gridSpan w:val="4"/>
          </w:tcPr>
          <w:p w14:paraId="5051B947" w14:textId="6C9779FE" w:rsidR="00BD7543" w:rsidRDefault="00BD7543" w:rsidP="007F4447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</w:t>
            </w:r>
          </w:p>
          <w:p w14:paraId="545C0751" w14:textId="6D2CB29C" w:rsidR="006D3DE8" w:rsidRDefault="00BD7543" w:rsidP="006D3DE8">
            <w:pPr>
              <w:spacing w:before="120" w:after="120"/>
              <w:rPr>
                <w:sz w:val="20"/>
                <w:szCs w:val="20"/>
              </w:rPr>
            </w:pPr>
            <w:r w:rsidRPr="00BD7543">
              <w:rPr>
                <w:sz w:val="20"/>
                <w:szCs w:val="20"/>
              </w:rPr>
              <w:t xml:space="preserve">The geographical inquiry process will </w:t>
            </w:r>
            <w:r>
              <w:rPr>
                <w:sz w:val="20"/>
                <w:szCs w:val="20"/>
              </w:rPr>
              <w:t xml:space="preserve">investigate the location and geographical characteristics of Australia’s neighbouring countries. </w:t>
            </w:r>
            <w:r w:rsidR="006D3DE8">
              <w:rPr>
                <w:sz w:val="20"/>
                <w:szCs w:val="20"/>
              </w:rPr>
              <w:t>This includes the investigation of</w:t>
            </w:r>
            <w:r w:rsidR="006D3DE8" w:rsidRPr="004204FF">
              <w:rPr>
                <w:sz w:val="20"/>
                <w:szCs w:val="20"/>
              </w:rPr>
              <w:t xml:space="preserve"> the natural characteristics </w:t>
            </w:r>
            <w:r w:rsidR="006D3DE8">
              <w:rPr>
                <w:sz w:val="20"/>
                <w:szCs w:val="20"/>
              </w:rPr>
              <w:t xml:space="preserve">of </w:t>
            </w:r>
            <w:r w:rsidR="006D3DE8" w:rsidRPr="006D3DE8">
              <w:rPr>
                <w:sz w:val="20"/>
                <w:szCs w:val="20"/>
              </w:rPr>
              <w:t>a country in Asia</w:t>
            </w:r>
            <w:r w:rsidR="006D3DE8" w:rsidRPr="006D3DE8">
              <w:rPr>
                <w:noProof/>
                <w:sz w:val="20"/>
                <w:szCs w:val="20"/>
              </w:rPr>
              <w:t xml:space="preserve"> </w:t>
            </w:r>
            <w:r w:rsidR="006D3DE8">
              <w:rPr>
                <w:noProof/>
                <w:sz w:val="20"/>
                <w:szCs w:val="20"/>
              </w:rPr>
              <w:t>in t</w:t>
            </w:r>
            <w:r w:rsidR="006D3DE8" w:rsidRPr="006D3DE8">
              <w:rPr>
                <w:noProof/>
                <w:sz w:val="20"/>
                <w:szCs w:val="20"/>
              </w:rPr>
              <w:t xml:space="preserve">he content area: </w:t>
            </w:r>
            <w:r w:rsidR="006D3DE8" w:rsidRPr="006D3DE8">
              <w:rPr>
                <w:i/>
                <w:noProof/>
                <w:sz w:val="20"/>
                <w:szCs w:val="20"/>
              </w:rPr>
              <w:t>Different environments</w:t>
            </w:r>
            <w:r w:rsidR="006D3DE8" w:rsidRPr="006D3DE8">
              <w:rPr>
                <w:noProof/>
                <w:sz w:val="20"/>
                <w:szCs w:val="20"/>
              </w:rPr>
              <w:t xml:space="preserve"> in the focus area: </w:t>
            </w:r>
            <w:r w:rsidR="006D3DE8" w:rsidRPr="006D3DE8">
              <w:rPr>
                <w:i/>
                <w:noProof/>
                <w:sz w:val="20"/>
                <w:szCs w:val="20"/>
              </w:rPr>
              <w:t>The Earth’s environment</w:t>
            </w:r>
            <w:r w:rsidR="006D3DE8" w:rsidRPr="006D3DE8">
              <w:rPr>
                <w:noProof/>
                <w:sz w:val="20"/>
                <w:szCs w:val="20"/>
              </w:rPr>
              <w:t>.</w:t>
            </w:r>
            <w:r w:rsidR="006D3DE8">
              <w:rPr>
                <w:noProof/>
                <w:sz w:val="20"/>
                <w:szCs w:val="20"/>
              </w:rPr>
              <w:t xml:space="preserve"> </w:t>
            </w:r>
          </w:p>
          <w:p w14:paraId="71A1FD28" w14:textId="77777777" w:rsidR="006D3DE8" w:rsidRDefault="00BD7543" w:rsidP="00BD7543">
            <w:pPr>
              <w:spacing w:before="120" w:after="12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 investigation of a geographical issue, students will examine the interconnections between people’s perceptions and the protection of </w:t>
            </w:r>
            <w:r w:rsidR="004B023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significant </w:t>
            </w:r>
            <w:r w:rsidR="004B0230">
              <w:rPr>
                <w:sz w:val="20"/>
                <w:szCs w:val="20"/>
              </w:rPr>
              <w:t>cultural site</w:t>
            </w:r>
            <w:r>
              <w:rPr>
                <w:sz w:val="20"/>
                <w:szCs w:val="20"/>
              </w:rPr>
              <w:t>.</w:t>
            </w:r>
            <w:r w:rsidR="006D3DE8" w:rsidRPr="006D3DE8">
              <w:rPr>
                <w:noProof/>
                <w:sz w:val="20"/>
                <w:szCs w:val="20"/>
              </w:rPr>
              <w:t xml:space="preserve"> </w:t>
            </w:r>
          </w:p>
          <w:p w14:paraId="12B60982" w14:textId="62BF89C7" w:rsidR="00BD7543" w:rsidRDefault="006D3DE8" w:rsidP="00BD754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BD7543" w:rsidRPr="007D7D87">
              <w:rPr>
                <w:sz w:val="20"/>
                <w:szCs w:val="20"/>
              </w:rPr>
              <w:t xml:space="preserve"> learning is shaped by </w:t>
            </w:r>
            <w:r w:rsidR="00BD7543">
              <w:rPr>
                <w:sz w:val="20"/>
                <w:szCs w:val="20"/>
              </w:rPr>
              <w:t>three</w:t>
            </w:r>
            <w:r w:rsidR="00BD7543" w:rsidRPr="007D7D87">
              <w:rPr>
                <w:sz w:val="20"/>
                <w:szCs w:val="20"/>
              </w:rPr>
              <w:t xml:space="preserve"> inquiries, which vary in length.</w:t>
            </w:r>
            <w:r w:rsidR="00BD7543">
              <w:rPr>
                <w:sz w:val="20"/>
                <w:szCs w:val="20"/>
              </w:rPr>
              <w:t xml:space="preserve"> </w:t>
            </w:r>
          </w:p>
          <w:p w14:paraId="0E37B964" w14:textId="6915728E" w:rsidR="006D3DE8" w:rsidRPr="006D3DE8" w:rsidRDefault="003F6C0B" w:rsidP="00E22D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BD7543">
              <w:rPr>
                <w:sz w:val="20"/>
                <w:szCs w:val="20"/>
              </w:rPr>
              <w:t xml:space="preserve">The capacity of students to engage with Inquiry 2 will be much greater at the end of Year 4 than the start of Year 3. Teachers will need to adjust and scaffold learning activities as appropriate. Teachers can choose whether the cultural study is undertaken by </w:t>
            </w:r>
            <w:r w:rsidR="00E22DC6">
              <w:rPr>
                <w:sz w:val="20"/>
                <w:szCs w:val="20"/>
              </w:rPr>
              <w:t xml:space="preserve">the whole class, or as </w:t>
            </w:r>
            <w:r w:rsidR="00BD7543">
              <w:rPr>
                <w:sz w:val="20"/>
                <w:szCs w:val="20"/>
              </w:rPr>
              <w:t>indiv</w:t>
            </w:r>
            <w:r w:rsidR="00E22DC6">
              <w:rPr>
                <w:sz w:val="20"/>
                <w:szCs w:val="20"/>
              </w:rPr>
              <w:t>iduals, pairs or groups</w:t>
            </w:r>
            <w:r w:rsidR="00BD7543">
              <w:rPr>
                <w:sz w:val="20"/>
                <w:szCs w:val="20"/>
              </w:rPr>
              <w:t xml:space="preserve">. </w:t>
            </w:r>
          </w:p>
        </w:tc>
      </w:tr>
      <w:tr w:rsidR="00BD7543" w:rsidRPr="00F2673B" w14:paraId="57CEA609" w14:textId="77777777" w:rsidTr="00273CCC">
        <w:trPr>
          <w:jc w:val="center"/>
        </w:trPr>
        <w:tc>
          <w:tcPr>
            <w:tcW w:w="9514" w:type="dxa"/>
            <w:gridSpan w:val="4"/>
          </w:tcPr>
          <w:p w14:paraId="247F4275" w14:textId="77777777" w:rsidR="00BD7543" w:rsidRPr="00E06E55" w:rsidRDefault="00BD7543" w:rsidP="00BD7543">
            <w:pPr>
              <w:pStyle w:val="Heading1"/>
              <w:spacing w:before="120" w:after="120" w:line="271" w:lineRule="auto"/>
              <w:rPr>
                <w:sz w:val="20"/>
                <w:szCs w:val="20"/>
              </w:rPr>
            </w:pPr>
            <w:r w:rsidRPr="00E06E55">
              <w:rPr>
                <w:sz w:val="20"/>
                <w:szCs w:val="20"/>
              </w:rPr>
              <w:t>Assessment</w:t>
            </w:r>
          </w:p>
          <w:p w14:paraId="2E3F91F1" w14:textId="3E0DD4FF" w:rsidR="00BD7543" w:rsidRPr="00F2673B" w:rsidRDefault="00BD7543" w:rsidP="00BD7543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Many of the activities </w:t>
            </w:r>
            <w:r w:rsidRPr="00E06E55">
              <w:rPr>
                <w:b w:val="0"/>
                <w:sz w:val="20"/>
                <w:szCs w:val="20"/>
              </w:rPr>
              <w:t>require students to demonstrate their learning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E06E5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These activities can be used to assess student </w:t>
            </w:r>
            <w:r w:rsidR="007D493A">
              <w:rPr>
                <w:b w:val="0"/>
                <w:sz w:val="20"/>
                <w:szCs w:val="20"/>
              </w:rPr>
              <w:t>progress</w:t>
            </w:r>
            <w:r>
              <w:rPr>
                <w:b w:val="0"/>
                <w:sz w:val="20"/>
                <w:szCs w:val="20"/>
              </w:rPr>
              <w:t xml:space="preserve"> at various stages throughout the inquiry process.</w:t>
            </w:r>
          </w:p>
        </w:tc>
      </w:tr>
    </w:tbl>
    <w:p w14:paraId="6D416ADF" w14:textId="77777777" w:rsidR="00EB7DBC" w:rsidRDefault="00EB7DBC"/>
    <w:p w14:paraId="01ADDD2F" w14:textId="77777777" w:rsidR="00EB7DBC" w:rsidRDefault="00EB7DBC">
      <w:r>
        <w:lastRenderedPageBreak/>
        <w:br w:type="page"/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6358"/>
      </w:tblGrid>
      <w:tr w:rsidR="00532E8F" w:rsidRPr="00F2673B" w14:paraId="366AFC3B" w14:textId="77777777" w:rsidTr="004D6014">
        <w:trPr>
          <w:jc w:val="center"/>
        </w:trPr>
        <w:tc>
          <w:tcPr>
            <w:tcW w:w="3151" w:type="dxa"/>
          </w:tcPr>
          <w:p w14:paraId="09C8B94E" w14:textId="77777777" w:rsidR="00532E8F" w:rsidRDefault="00532E8F" w:rsidP="00546B54">
            <w:pPr>
              <w:pStyle w:val="tablebullet"/>
              <w:numPr>
                <w:ilvl w:val="0"/>
                <w:numId w:val="0"/>
              </w:numPr>
              <w:spacing w:before="120" w:after="120" w:line="271" w:lineRule="auto"/>
              <w:rPr>
                <w:rFonts w:ascii="Arial" w:hAnsi="Arial" w:cs="Arial"/>
                <w:b/>
                <w:sz w:val="20"/>
              </w:rPr>
            </w:pPr>
          </w:p>
          <w:p w14:paraId="747994C3" w14:textId="77777777" w:rsidR="005E087D" w:rsidRPr="00661E52" w:rsidRDefault="005E087D" w:rsidP="005E087D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b/>
                <w:sz w:val="20"/>
                <w:szCs w:val="20"/>
              </w:rPr>
              <w:t>Australia’s neighbours</w:t>
            </w:r>
          </w:p>
          <w:p w14:paraId="774CFC37" w14:textId="77777777" w:rsidR="005E087D" w:rsidRPr="00661E52" w:rsidRDefault="005E087D" w:rsidP="005E087D">
            <w:pPr>
              <w:pStyle w:val="label1"/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61E52">
              <w:rPr>
                <w:rFonts w:ascii="Arial" w:hAnsi="Arial" w:cs="Arial"/>
                <w:sz w:val="20"/>
                <w:szCs w:val="20"/>
                <w:lang w:val="en-AU"/>
              </w:rPr>
              <w:t>Students:</w:t>
            </w:r>
          </w:p>
          <w:p w14:paraId="5F74C217" w14:textId="192112E9" w:rsidR="005E087D" w:rsidRPr="00661E52" w:rsidRDefault="005E087D" w:rsidP="005E087D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 xml:space="preserve">investigate Australia’s neighbouring countries and their diverse characteristics , for example:  </w:t>
            </w:r>
            <w:r w:rsidRPr="00661E52">
              <w:rPr>
                <w:rStyle w:val="acara"/>
                <w:rFonts w:ascii="Arial" w:hAnsi="Arial" w:cs="Arial"/>
                <w:sz w:val="20"/>
              </w:rPr>
              <w:t>(ACHGK016)</w:t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B52CCA8" wp14:editId="019A57A5">
                  <wp:extent cx="104775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6CCCA" w14:textId="59AA9995" w:rsidR="005E087D" w:rsidRPr="00661E52" w:rsidRDefault="005E087D" w:rsidP="005E087D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>location of Australia’s neighbouring countries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82341B" wp14:editId="356E0B0C">
                  <wp:extent cx="10477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815B8F1" wp14:editId="177160E8">
                  <wp:extent cx="104775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B3275" w14:textId="77777777" w:rsidR="005E087D" w:rsidRDefault="005E087D" w:rsidP="00546B54">
            <w:pPr>
              <w:pStyle w:val="tablebullet"/>
              <w:numPr>
                <w:ilvl w:val="0"/>
                <w:numId w:val="0"/>
              </w:numPr>
              <w:spacing w:before="120" w:after="120" w:line="271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58" w:type="dxa"/>
          </w:tcPr>
          <w:p w14:paraId="543B7A82" w14:textId="77777777" w:rsidR="00532E8F" w:rsidRPr="007D11F6" w:rsidRDefault="00532E8F" w:rsidP="00532E8F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D11F6">
              <w:rPr>
                <w:rFonts w:eastAsia="Calibri"/>
                <w:b/>
                <w:sz w:val="22"/>
                <w:szCs w:val="22"/>
                <w:lang w:eastAsia="en-US"/>
              </w:rPr>
              <w:t>Inquiry 1 – Australia’s neighbours</w:t>
            </w:r>
          </w:p>
          <w:p w14:paraId="08D7BC6D" w14:textId="0969B34E" w:rsidR="00532E8F" w:rsidRPr="00532E8F" w:rsidRDefault="004D6014" w:rsidP="00532E8F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Students i</w:t>
            </w:r>
            <w:r w:rsidR="00532E8F" w:rsidRPr="00532E8F">
              <w:rPr>
                <w:rFonts w:eastAsia="Calibri"/>
                <w:sz w:val="20"/>
                <w:szCs w:val="20"/>
                <w:lang w:eastAsia="en-US"/>
              </w:rPr>
              <w:t xml:space="preserve">dentify </w:t>
            </w:r>
            <w:r w:rsidR="00010536">
              <w:rPr>
                <w:rFonts w:eastAsia="Calibri"/>
                <w:sz w:val="20"/>
                <w:szCs w:val="20"/>
                <w:lang w:eastAsia="en-US"/>
              </w:rPr>
              <w:t xml:space="preserve">and locate </w:t>
            </w:r>
            <w:r w:rsidR="00532E8F" w:rsidRPr="00532E8F">
              <w:rPr>
                <w:rFonts w:eastAsia="Calibri"/>
                <w:sz w:val="20"/>
                <w:szCs w:val="20"/>
                <w:lang w:eastAsia="en-US"/>
              </w:rPr>
              <w:t>Australia’s neighbouring countries.</w:t>
            </w:r>
          </w:p>
          <w:p w14:paraId="576443FD" w14:textId="77777777" w:rsidR="00532E8F" w:rsidRPr="003320F5" w:rsidRDefault="00532E8F" w:rsidP="00532E8F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3C912910" w14:textId="77777777" w:rsidR="00532E8F" w:rsidRPr="003320F5" w:rsidRDefault="00532E8F" w:rsidP="00532E8F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27E110B9" w14:textId="77777777" w:rsidR="00532E8F" w:rsidRDefault="00532E8F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 w:rsidRPr="00DB1CC5">
              <w:rPr>
                <w:rFonts w:eastAsia="Calibri"/>
                <w:sz w:val="20"/>
                <w:szCs w:val="20"/>
                <w:lang w:eastAsia="en-US"/>
              </w:rPr>
              <w:t>Who are Australia’s neighbours?</w:t>
            </w:r>
          </w:p>
          <w:p w14:paraId="004B4EBF" w14:textId="77777777" w:rsidR="00532E8F" w:rsidRPr="00DB1CC5" w:rsidRDefault="00532E8F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What are the locations of Australia’s neighbouring countries?</w:t>
            </w:r>
          </w:p>
          <w:p w14:paraId="64189814" w14:textId="77777777" w:rsidR="00532E8F" w:rsidRPr="003320F5" w:rsidRDefault="00532E8F" w:rsidP="00532E8F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1E8F14EE" w14:textId="0A9323D0" w:rsidR="00532E8F" w:rsidRPr="00DB1CC5" w:rsidRDefault="00532E8F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B1CC5">
              <w:rPr>
                <w:rFonts w:eastAsia="Calibri"/>
                <w:sz w:val="20"/>
                <w:szCs w:val="20"/>
                <w:lang w:eastAsia="en-US"/>
              </w:rPr>
              <w:t>Refer</w:t>
            </w:r>
            <w:r w:rsidR="001740DF">
              <w:rPr>
                <w:rFonts w:eastAsia="Calibri"/>
                <w:sz w:val="20"/>
                <w:szCs w:val="20"/>
                <w:lang w:eastAsia="en-US"/>
              </w:rPr>
              <w:t xml:space="preserve"> to</w:t>
            </w:r>
            <w:r w:rsidRPr="00DB1CC5">
              <w:rPr>
                <w:rFonts w:eastAsia="Calibri"/>
                <w:sz w:val="20"/>
                <w:szCs w:val="20"/>
                <w:lang w:eastAsia="en-US"/>
              </w:rPr>
              <w:t xml:space="preserve"> a </w:t>
            </w:r>
            <w:r w:rsidR="00613D66" w:rsidRPr="001740DF">
              <w:rPr>
                <w:rFonts w:eastAsia="Calibri"/>
                <w:b/>
                <w:sz w:val="20"/>
                <w:szCs w:val="20"/>
                <w:lang w:eastAsia="en-US"/>
              </w:rPr>
              <w:t xml:space="preserve">virtual or printed </w:t>
            </w:r>
            <w:r w:rsidRPr="001740DF">
              <w:rPr>
                <w:rFonts w:eastAsia="Calibri"/>
                <w:b/>
                <w:sz w:val="20"/>
                <w:szCs w:val="20"/>
                <w:lang w:eastAsia="en-US"/>
              </w:rPr>
              <w:t>map</w:t>
            </w:r>
            <w:r w:rsidRPr="00DB1CC5">
              <w:rPr>
                <w:rFonts w:eastAsia="Calibri"/>
                <w:sz w:val="20"/>
                <w:szCs w:val="20"/>
                <w:lang w:eastAsia="en-US"/>
              </w:rPr>
              <w:t xml:space="preserve"> of the Asia Pacific region</w:t>
            </w:r>
            <w:r w:rsidR="00F715CF">
              <w:rPr>
                <w:rFonts w:eastAsia="Calibri"/>
                <w:sz w:val="20"/>
                <w:szCs w:val="20"/>
                <w:lang w:eastAsia="en-US"/>
              </w:rPr>
              <w:t>, e.g. an atlas, Google maps</w:t>
            </w:r>
            <w:r w:rsidRPr="00DB1CC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222B245" w14:textId="0B55AE33" w:rsidR="00532E8F" w:rsidRPr="00A51582" w:rsidRDefault="00532E8F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DB1CC5">
              <w:rPr>
                <w:rFonts w:eastAsia="Calibri"/>
                <w:sz w:val="20"/>
                <w:szCs w:val="20"/>
                <w:lang w:eastAsia="en-US"/>
              </w:rPr>
              <w:t>As a class</w:t>
            </w:r>
            <w:r w:rsidR="004D6014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B1CC5">
              <w:rPr>
                <w:rFonts w:eastAsia="Calibri"/>
                <w:sz w:val="20"/>
                <w:szCs w:val="20"/>
                <w:lang w:eastAsia="en-US"/>
              </w:rPr>
              <w:t xml:space="preserve"> name </w:t>
            </w:r>
            <w:r w:rsidR="00640E90">
              <w:rPr>
                <w:rFonts w:eastAsia="Calibri"/>
                <w:sz w:val="20"/>
                <w:szCs w:val="20"/>
                <w:lang w:eastAsia="en-US"/>
              </w:rPr>
              <w:t xml:space="preserve">as many </w:t>
            </w:r>
            <w:r w:rsidR="00010536">
              <w:rPr>
                <w:rFonts w:eastAsia="Calibri"/>
                <w:sz w:val="20"/>
                <w:szCs w:val="20"/>
                <w:lang w:eastAsia="en-US"/>
              </w:rPr>
              <w:t xml:space="preserve">neighbouring </w:t>
            </w:r>
            <w:r w:rsidR="00640E90">
              <w:rPr>
                <w:rFonts w:eastAsia="Calibri"/>
                <w:sz w:val="20"/>
                <w:szCs w:val="20"/>
                <w:lang w:eastAsia="en-US"/>
              </w:rPr>
              <w:t>countries as possible, s</w:t>
            </w:r>
            <w:r w:rsidR="004D6014">
              <w:rPr>
                <w:rFonts w:eastAsia="Calibri"/>
                <w:sz w:val="20"/>
                <w:szCs w:val="20"/>
              </w:rPr>
              <w:t>uch as:</w:t>
            </w:r>
            <w:r w:rsidRPr="002748CD">
              <w:rPr>
                <w:rFonts w:eastAsia="Calibri"/>
                <w:sz w:val="20"/>
                <w:szCs w:val="20"/>
              </w:rPr>
              <w:t xml:space="preserve"> </w:t>
            </w:r>
            <w:r w:rsidRPr="00DB1CC5">
              <w:rPr>
                <w:rFonts w:eastAsia="MS Mincho"/>
                <w:sz w:val="20"/>
                <w:szCs w:val="20"/>
                <w:lang w:val="en-US" w:eastAsia="en-US"/>
              </w:rPr>
              <w:t>China, Philippines, Papua New Guinea, India, Japan, Singapore, Banglades</w:t>
            </w:r>
            <w:r w:rsidR="001740DF">
              <w:rPr>
                <w:rFonts w:eastAsia="MS Mincho"/>
                <w:sz w:val="20"/>
                <w:szCs w:val="20"/>
                <w:lang w:val="en-US" w:eastAsia="en-US"/>
              </w:rPr>
              <w:t>h, Cambodia, Vietnam, Indonesia</w:t>
            </w:r>
            <w:r w:rsidRPr="00DB1CC5">
              <w:rPr>
                <w:rFonts w:eastAsia="MS Mincho"/>
                <w:sz w:val="20"/>
                <w:szCs w:val="20"/>
                <w:lang w:val="en-US" w:eastAsia="en-US"/>
              </w:rPr>
              <w:t>, New</w:t>
            </w:r>
            <w:r w:rsidR="004D6014">
              <w:rPr>
                <w:rFonts w:eastAsia="MS Mincho"/>
                <w:sz w:val="20"/>
                <w:szCs w:val="20"/>
                <w:lang w:val="en-US" w:eastAsia="en-US"/>
              </w:rPr>
              <w:t xml:space="preserve"> Zealand, Timor Leste, Thailand and</w:t>
            </w:r>
            <w:r w:rsidRPr="00DB1CC5">
              <w:rPr>
                <w:rFonts w:eastAsia="MS Mincho"/>
                <w:sz w:val="20"/>
                <w:szCs w:val="20"/>
                <w:lang w:val="en-US" w:eastAsia="en-US"/>
              </w:rPr>
              <w:t xml:space="preserve"> New Caledonia.</w:t>
            </w:r>
          </w:p>
          <w:p w14:paraId="381DE9AB" w14:textId="77777777" w:rsidR="00CA3EF3" w:rsidRDefault="00A51582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A51582">
              <w:rPr>
                <w:rFonts w:eastAsia="MS Mincho"/>
                <w:sz w:val="20"/>
                <w:szCs w:val="20"/>
                <w:lang w:val="en-US" w:eastAsia="en-US"/>
              </w:rPr>
              <w:t xml:space="preserve">Students use an </w:t>
            </w:r>
            <w:r w:rsidRPr="001740DF">
              <w:rPr>
                <w:rFonts w:eastAsia="MS Mincho"/>
                <w:b/>
                <w:sz w:val="20"/>
                <w:szCs w:val="20"/>
                <w:lang w:val="en-US" w:eastAsia="en-US"/>
              </w:rPr>
              <w:t>atlas</w:t>
            </w:r>
            <w:r w:rsidRPr="00A51582">
              <w:rPr>
                <w:rFonts w:eastAsia="MS Mincho"/>
                <w:sz w:val="20"/>
                <w:szCs w:val="20"/>
                <w:lang w:val="en-US" w:eastAsia="en-US"/>
              </w:rPr>
              <w:t xml:space="preserve"> to examine the map of the region and locate the list of neighbouring countries. </w:t>
            </w:r>
          </w:p>
          <w:p w14:paraId="6E9A0E79" w14:textId="77777777" w:rsidR="00CA3EF3" w:rsidRPr="00F715CF" w:rsidRDefault="00613D66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A3EF3">
              <w:rPr>
                <w:sz w:val="20"/>
                <w:szCs w:val="20"/>
              </w:rPr>
              <w:t>Discuss knowledge and experiences of neighbouring countries</w:t>
            </w:r>
            <w:r>
              <w:rPr>
                <w:sz w:val="20"/>
                <w:szCs w:val="20"/>
              </w:rPr>
              <w:t xml:space="preserve">. </w:t>
            </w:r>
            <w:r w:rsidR="00CA3EF3" w:rsidRPr="00CA3EF3">
              <w:rPr>
                <w:sz w:val="20"/>
                <w:szCs w:val="20"/>
              </w:rPr>
              <w:t>Examine news event</w:t>
            </w:r>
            <w:r>
              <w:rPr>
                <w:sz w:val="20"/>
                <w:szCs w:val="20"/>
              </w:rPr>
              <w:t xml:space="preserve">s, travel experiences and personal </w:t>
            </w:r>
            <w:r w:rsidR="00CA3EF3" w:rsidRPr="00CA3EF3">
              <w:rPr>
                <w:sz w:val="20"/>
                <w:szCs w:val="20"/>
              </w:rPr>
              <w:t xml:space="preserve">connections with countries in the Asia Pacific. </w:t>
            </w:r>
          </w:p>
          <w:p w14:paraId="229D33C2" w14:textId="730B2DB3" w:rsidR="00F715CF" w:rsidRPr="00CA3EF3" w:rsidRDefault="00F715CF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481B78">
              <w:rPr>
                <w:rFonts w:eastAsia="Calibri"/>
                <w:sz w:val="20"/>
                <w:szCs w:val="20"/>
                <w:lang w:eastAsia="en-US"/>
              </w:rPr>
              <w:t xml:space="preserve">Students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reference </w:t>
            </w:r>
            <w:r w:rsidRPr="001740DF">
              <w:rPr>
                <w:rFonts w:eastAsia="Calibri"/>
                <w:b/>
                <w:sz w:val="20"/>
                <w:szCs w:val="20"/>
                <w:lang w:eastAsia="en-US"/>
              </w:rPr>
              <w:t xml:space="preserve">travel </w:t>
            </w:r>
            <w:r w:rsidR="001740DF" w:rsidRPr="001740DF">
              <w:rPr>
                <w:rFonts w:eastAsia="Calibri"/>
                <w:b/>
                <w:sz w:val="20"/>
                <w:szCs w:val="20"/>
                <w:lang w:eastAsia="en-US"/>
              </w:rPr>
              <w:t>web</w:t>
            </w:r>
            <w:r w:rsidRPr="001740DF">
              <w:rPr>
                <w:rFonts w:eastAsia="Calibri"/>
                <w:b/>
                <w:sz w:val="20"/>
                <w:szCs w:val="20"/>
                <w:lang w:eastAsia="en-US"/>
              </w:rPr>
              <w:t>site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such as </w:t>
            </w:r>
            <w:hyperlink r:id="rId11" w:history="1">
              <w:r w:rsidRPr="00DF45D2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Lonely Planet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to gain an overview of countries in the region.</w:t>
            </w:r>
          </w:p>
          <w:p w14:paraId="272A317E" w14:textId="77777777" w:rsidR="007304A2" w:rsidRPr="007304A2" w:rsidRDefault="007304A2" w:rsidP="007304A2">
            <w:pPr>
              <w:spacing w:before="120" w:after="12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B97A3B" w14:textId="77777777" w:rsidR="00A51582" w:rsidRPr="003320F5" w:rsidRDefault="00A51582" w:rsidP="00A51582">
            <w:pPr>
              <w:spacing w:before="120" w:after="120"/>
              <w:rPr>
                <w:rFonts w:eastAsia="MS Mincho"/>
                <w:b/>
                <w:color w:val="1F497D"/>
                <w:sz w:val="20"/>
                <w:szCs w:val="20"/>
                <w:lang w:val="en-US" w:eastAsia="en-US"/>
              </w:rPr>
            </w:pPr>
            <w:r w:rsidRPr="003320F5">
              <w:rPr>
                <w:rFonts w:eastAsia="MS Mincho"/>
                <w:b/>
                <w:color w:val="1F497D"/>
                <w:sz w:val="20"/>
                <w:szCs w:val="20"/>
                <w:lang w:val="en-US" w:eastAsia="en-US"/>
              </w:rPr>
              <w:t>Processing geographical information</w:t>
            </w:r>
          </w:p>
          <w:p w14:paraId="1E92D98A" w14:textId="77777777" w:rsidR="00A51582" w:rsidRDefault="00A51582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Students label Australia’s neighbours on an </w:t>
            </w:r>
            <w:r w:rsidRPr="001740DF">
              <w:rPr>
                <w:rFonts w:eastAsia="Calibri"/>
                <w:b/>
                <w:sz w:val="20"/>
                <w:szCs w:val="20"/>
                <w:lang w:eastAsia="en-US"/>
              </w:rPr>
              <w:t>outline map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the Asia-Pacific region.</w:t>
            </w:r>
            <w:r w:rsidR="00613D66">
              <w:rPr>
                <w:rFonts w:eastAsia="Calibri"/>
                <w:sz w:val="20"/>
                <w:szCs w:val="20"/>
                <w:lang w:eastAsia="en-US"/>
              </w:rPr>
              <w:t xml:space="preserve"> They may colour code each country using the legend.</w:t>
            </w:r>
          </w:p>
          <w:p w14:paraId="02B04E24" w14:textId="77777777" w:rsidR="007304A2" w:rsidRDefault="007304A2" w:rsidP="00CA3EF3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Students use cartographic conventions by adding a </w:t>
            </w:r>
            <w:r w:rsidR="00613D66">
              <w:rPr>
                <w:rFonts w:eastAsia="Calibri"/>
                <w:sz w:val="20"/>
                <w:szCs w:val="20"/>
                <w:lang w:eastAsia="en-US"/>
              </w:rPr>
              <w:t xml:space="preserve">border, north point, legend and title </w:t>
            </w:r>
            <w:r>
              <w:rPr>
                <w:rFonts w:eastAsia="Calibri"/>
                <w:sz w:val="20"/>
                <w:szCs w:val="20"/>
                <w:lang w:eastAsia="en-US"/>
              </w:rPr>
              <w:t>to their map.</w:t>
            </w:r>
          </w:p>
          <w:p w14:paraId="17427B08" w14:textId="614BB463" w:rsidR="00CA3EF3" w:rsidRPr="00CA3EF3" w:rsidRDefault="00CA3EF3" w:rsidP="00DF45D2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CA3EF3">
              <w:rPr>
                <w:rFonts w:eastAsia="Calibri"/>
                <w:sz w:val="20"/>
                <w:szCs w:val="20"/>
                <w:lang w:eastAsia="en-US"/>
              </w:rPr>
              <w:t>Imagine the class has been asked to participate in a market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research project to identify</w:t>
            </w:r>
            <w:r w:rsidRPr="00CA3EF3">
              <w:rPr>
                <w:rFonts w:eastAsia="Calibri"/>
                <w:sz w:val="20"/>
                <w:szCs w:val="20"/>
                <w:lang w:eastAsia="en-US"/>
              </w:rPr>
              <w:t xml:space="preserve"> ten places in close proximity to Australia f</w:t>
            </w:r>
            <w:r w:rsidRPr="00481B78">
              <w:rPr>
                <w:rFonts w:eastAsia="Calibri"/>
                <w:sz w:val="20"/>
                <w:szCs w:val="20"/>
                <w:lang w:eastAsia="en-US"/>
              </w:rPr>
              <w:t>or including in new travel itineraries.</w:t>
            </w:r>
            <w:r w:rsidR="00F715CF">
              <w:rPr>
                <w:rFonts w:eastAsia="Calibri"/>
                <w:sz w:val="20"/>
                <w:szCs w:val="20"/>
                <w:lang w:eastAsia="en-US"/>
              </w:rPr>
              <w:t xml:space="preserve"> Students</w:t>
            </w:r>
            <w:r w:rsidR="00DF45D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81B78">
              <w:rPr>
                <w:rFonts w:eastAsia="Calibri"/>
                <w:sz w:val="20"/>
                <w:szCs w:val="20"/>
                <w:lang w:eastAsia="en-US"/>
              </w:rPr>
              <w:t xml:space="preserve">create a preliminary ‘Top Ten Picks’ of places they would like to investigate as the potential ‘top ten’. </w:t>
            </w:r>
            <w:r w:rsidR="00481B78" w:rsidRPr="00481B78">
              <w:rPr>
                <w:rFonts w:eastAsia="Calibri"/>
                <w:sz w:val="20"/>
                <w:szCs w:val="20"/>
                <w:lang w:eastAsia="en-US"/>
              </w:rPr>
              <w:t>Rank these according to class opinion.</w:t>
            </w:r>
          </w:p>
          <w:p w14:paraId="6C76A351" w14:textId="77777777" w:rsidR="00010536" w:rsidRPr="00CA3EF3" w:rsidRDefault="00010536" w:rsidP="00CA3EF3">
            <w:pPr>
              <w:spacing w:before="120" w:after="12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644A39" w14:textId="77777777" w:rsidR="00010536" w:rsidRPr="003320F5" w:rsidRDefault="00010536" w:rsidP="00010536">
            <w:pPr>
              <w:spacing w:before="120" w:after="120"/>
              <w:rPr>
                <w:rFonts w:eastAsia="Calibri"/>
                <w:b/>
                <w:color w:val="1F497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1F497D"/>
                <w:sz w:val="20"/>
                <w:szCs w:val="20"/>
                <w:lang w:eastAsia="en-US"/>
              </w:rPr>
              <w:t>Communicating geographical information</w:t>
            </w:r>
          </w:p>
          <w:p w14:paraId="296095E9" w14:textId="7963C5DC" w:rsidR="007D11F6" w:rsidRPr="003320F5" w:rsidRDefault="007D11F6" w:rsidP="00010536">
            <w:pPr>
              <w:spacing w:before="120" w:after="120"/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Communicate:</w:t>
            </w:r>
          </w:p>
          <w:p w14:paraId="03AA8E4C" w14:textId="6DEE9089" w:rsidR="00532E8F" w:rsidRDefault="00EB7DBC" w:rsidP="00640E90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Students use the language of directi</w:t>
            </w:r>
            <w:r w:rsidR="00D14DE1">
              <w:rPr>
                <w:rFonts w:eastAsia="Calibri"/>
                <w:sz w:val="20"/>
                <w:szCs w:val="20"/>
                <w:lang w:eastAsia="en-US"/>
              </w:rPr>
              <w:t xml:space="preserve">on, e.g. north, north-west, to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make </w:t>
            </w:r>
            <w:r w:rsidRPr="001740DF">
              <w:rPr>
                <w:rFonts w:eastAsia="Calibri"/>
                <w:b/>
                <w:sz w:val="20"/>
                <w:szCs w:val="20"/>
                <w:lang w:eastAsia="en-US"/>
              </w:rPr>
              <w:t>statements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describing the location of Australia’s neighbours in relation to Australia. </w:t>
            </w:r>
          </w:p>
          <w:p w14:paraId="4121B960" w14:textId="77777777" w:rsidR="007D11F6" w:rsidRPr="003320F5" w:rsidRDefault="007D11F6" w:rsidP="00640E90">
            <w:pPr>
              <w:spacing w:before="120" w:after="120"/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Respond:</w:t>
            </w:r>
          </w:p>
          <w:p w14:paraId="0880207C" w14:textId="7776B291" w:rsidR="007D11F6" w:rsidRPr="00EB7DBC" w:rsidRDefault="007D11F6" w:rsidP="00640E90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Students decide</w:t>
            </w:r>
            <w:r w:rsidRPr="00CA3E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</w:t>
            </w:r>
            <w:r w:rsidRPr="00CA3EF3">
              <w:rPr>
                <w:sz w:val="20"/>
                <w:szCs w:val="20"/>
              </w:rPr>
              <w:t>one or more neighbouring countries to examine in detail</w:t>
            </w:r>
            <w:r w:rsidR="009025C5">
              <w:rPr>
                <w:sz w:val="20"/>
                <w:szCs w:val="20"/>
              </w:rPr>
              <w:t xml:space="preserve"> for Inquiry 2</w:t>
            </w:r>
            <w:r w:rsidRPr="00CA3EF3">
              <w:rPr>
                <w:sz w:val="20"/>
                <w:szCs w:val="20"/>
              </w:rPr>
              <w:t xml:space="preserve">. </w:t>
            </w:r>
          </w:p>
        </w:tc>
      </w:tr>
      <w:tr w:rsidR="0045630B" w:rsidRPr="00F2673B" w14:paraId="7C044AA7" w14:textId="77777777" w:rsidTr="004D6014">
        <w:trPr>
          <w:jc w:val="center"/>
        </w:trPr>
        <w:tc>
          <w:tcPr>
            <w:tcW w:w="3151" w:type="dxa"/>
          </w:tcPr>
          <w:p w14:paraId="415B2C57" w14:textId="45D16174" w:rsidR="00B45102" w:rsidRDefault="00B45102" w:rsidP="004204FF">
            <w:pPr>
              <w:pStyle w:val="bos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0D554" w14:textId="77777777" w:rsidR="00661E52" w:rsidRPr="00661E52" w:rsidRDefault="00661E52" w:rsidP="00661E52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b/>
                <w:sz w:val="20"/>
                <w:szCs w:val="20"/>
              </w:rPr>
              <w:t>Australia’s neighbours</w:t>
            </w:r>
          </w:p>
          <w:p w14:paraId="3DC4DB8C" w14:textId="77777777" w:rsidR="00661E52" w:rsidRPr="00661E52" w:rsidRDefault="00661E52" w:rsidP="004204FF">
            <w:pPr>
              <w:pStyle w:val="label1"/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61E52">
              <w:rPr>
                <w:rFonts w:ascii="Arial" w:hAnsi="Arial" w:cs="Arial"/>
                <w:sz w:val="20"/>
                <w:szCs w:val="20"/>
                <w:lang w:val="en-AU"/>
              </w:rPr>
              <w:t>Students:</w:t>
            </w:r>
          </w:p>
          <w:p w14:paraId="44275024" w14:textId="5AED1723" w:rsidR="00661E52" w:rsidRPr="00661E52" w:rsidRDefault="00661E52" w:rsidP="00661E52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 xml:space="preserve">investigate Australia’s neighbouring countries and their diverse characteristics , for example:  </w:t>
            </w:r>
            <w:r w:rsidRPr="00661E52">
              <w:rPr>
                <w:rStyle w:val="acara"/>
                <w:rFonts w:ascii="Arial" w:hAnsi="Arial" w:cs="Arial"/>
                <w:sz w:val="20"/>
              </w:rPr>
              <w:t>(ACHGK016)</w:t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60DBA3E" wp14:editId="01E8CC2A">
                  <wp:extent cx="104775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A5D74" w14:textId="2845BCD0" w:rsidR="00661E52" w:rsidRPr="00661E52" w:rsidRDefault="00661E52" w:rsidP="00661E52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>examination of the natural and human features of neighbouring countries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7AE9458" wp14:editId="25A0E389">
                  <wp:extent cx="1524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F7DDA2B" wp14:editId="65DA2C57">
                  <wp:extent cx="142875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279A89" wp14:editId="5D2AA07D">
                  <wp:extent cx="104775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C60376F" wp14:editId="2106522E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3B89F9" wp14:editId="1648093F">
                  <wp:extent cx="66675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005F4" w14:textId="3B4EFA2A" w:rsidR="00661E52" w:rsidRPr="00661E52" w:rsidRDefault="00661E52" w:rsidP="00661E52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 xml:space="preserve">comparison of the natural and human features of a city in Australia with a city in a neighbouring country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128D79F" wp14:editId="5B071F77">
                  <wp:extent cx="104775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6E4B125" wp14:editId="14EB2DB2">
                  <wp:extent cx="123825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E6CD618" wp14:editId="160138DB">
                  <wp:extent cx="104775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1412D" w14:textId="77777777" w:rsidR="00661E52" w:rsidRPr="00661E52" w:rsidRDefault="00661E52" w:rsidP="00661E52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b/>
                <w:sz w:val="20"/>
                <w:szCs w:val="20"/>
              </w:rPr>
              <w:t>Climate of places</w:t>
            </w:r>
          </w:p>
          <w:p w14:paraId="737E2586" w14:textId="77777777" w:rsidR="00661E52" w:rsidRPr="00661E52" w:rsidRDefault="00661E52" w:rsidP="00661E52">
            <w:pPr>
              <w:pStyle w:val="label1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61E52">
              <w:rPr>
                <w:rFonts w:ascii="Arial" w:hAnsi="Arial" w:cs="Arial"/>
                <w:sz w:val="20"/>
                <w:szCs w:val="20"/>
                <w:lang w:val="en-AU"/>
              </w:rPr>
              <w:t>Students:</w:t>
            </w:r>
          </w:p>
          <w:p w14:paraId="49727F23" w14:textId="77777777" w:rsidR="00661E52" w:rsidRPr="00661E52" w:rsidRDefault="00661E52" w:rsidP="00661E52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 xml:space="preserve">investigate the climates of different places, for example: </w:t>
            </w:r>
            <w:r w:rsidRPr="00661E52">
              <w:rPr>
                <w:rStyle w:val="acara"/>
                <w:rFonts w:ascii="Arial" w:hAnsi="Arial" w:cs="Arial"/>
                <w:sz w:val="20"/>
              </w:rPr>
              <w:t>(ACHGK017)</w:t>
            </w:r>
          </w:p>
          <w:p w14:paraId="48844C7D" w14:textId="5551031A" w:rsidR="00661E52" w:rsidRPr="00661E52" w:rsidRDefault="00661E52" w:rsidP="00661E52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>comparison of climates in different places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05E4802" wp14:editId="50F4AB00">
                  <wp:extent cx="104775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FD6725" wp14:editId="607AF0AE">
                  <wp:extent cx="123825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36AB7ED" wp14:editId="20E477A5">
                  <wp:extent cx="12382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72B08" w14:textId="77777777" w:rsidR="00661E52" w:rsidRPr="00661E52" w:rsidRDefault="00661E52" w:rsidP="00661E52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b/>
                <w:sz w:val="20"/>
                <w:szCs w:val="20"/>
              </w:rPr>
              <w:t>Similarities and differences between places</w:t>
            </w:r>
          </w:p>
          <w:p w14:paraId="74BAA0A7" w14:textId="77777777" w:rsidR="00661E52" w:rsidRPr="00661E52" w:rsidRDefault="00661E52" w:rsidP="00661E52">
            <w:pPr>
              <w:pStyle w:val="label1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61E52">
              <w:rPr>
                <w:rFonts w:ascii="Arial" w:hAnsi="Arial" w:cs="Arial"/>
                <w:sz w:val="20"/>
                <w:szCs w:val="20"/>
                <w:lang w:val="en-AU"/>
              </w:rPr>
              <w:t>Students:</w:t>
            </w:r>
          </w:p>
          <w:p w14:paraId="36B22333" w14:textId="77777777" w:rsidR="00661E52" w:rsidRPr="00661E52" w:rsidRDefault="00661E52" w:rsidP="00661E52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 xml:space="preserve">investigate the settlement patterns and demographic characteristics of places and the lives of the people who live there, for example:  </w:t>
            </w:r>
            <w:r w:rsidRPr="00661E52">
              <w:rPr>
                <w:rStyle w:val="acara"/>
                <w:rFonts w:ascii="Arial" w:hAnsi="Arial" w:cs="Arial"/>
                <w:sz w:val="20"/>
              </w:rPr>
              <w:t>(ACHGK019)</w:t>
            </w:r>
          </w:p>
          <w:p w14:paraId="6AFD312B" w14:textId="02E469F8" w:rsidR="00661E52" w:rsidRPr="00661E52" w:rsidRDefault="00661E52" w:rsidP="00661E52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>examination of the varying settlement patterns and demographics of places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01EF5DD" wp14:editId="2946241E">
                  <wp:extent cx="10477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ECACEF1" wp14:editId="42696536">
                  <wp:extent cx="152400" cy="104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571BB1C" wp14:editId="455133EB">
                  <wp:extent cx="104775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43011" w14:textId="6716D0FE" w:rsidR="00661E52" w:rsidRPr="00661E52" w:rsidRDefault="00661E52" w:rsidP="00661E52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61E52">
              <w:rPr>
                <w:rFonts w:ascii="Arial" w:hAnsi="Arial" w:cs="Arial"/>
                <w:sz w:val="20"/>
                <w:szCs w:val="20"/>
              </w:rPr>
              <w:t>comparison of the daily life of people from different places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723E68E" wp14:editId="617881C2">
                  <wp:extent cx="142875" cy="104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750B711" wp14:editId="0BD19650">
                  <wp:extent cx="123825" cy="104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E8BED13" wp14:editId="063EB885">
                  <wp:extent cx="114300" cy="114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912F34D" wp14:editId="6E3118EE">
                  <wp:extent cx="66675" cy="114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4AFF3" w14:textId="77777777" w:rsidR="008A3A8A" w:rsidRPr="004204FF" w:rsidRDefault="008A3A8A" w:rsidP="008A3A8A">
            <w:pPr>
              <w:pStyle w:val="bos1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b/>
                <w:sz w:val="20"/>
                <w:szCs w:val="20"/>
              </w:rPr>
              <w:t>Different environments </w:t>
            </w:r>
          </w:p>
          <w:p w14:paraId="6A9EEAD2" w14:textId="77777777" w:rsidR="008A3A8A" w:rsidRPr="004204FF" w:rsidRDefault="008A3A8A" w:rsidP="008A3A8A">
            <w:pPr>
              <w:pStyle w:val="label1"/>
              <w:ind w:left="0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204FF">
              <w:rPr>
                <w:rFonts w:ascii="Arial" w:hAnsi="Arial" w:cs="Arial"/>
                <w:sz w:val="20"/>
                <w:szCs w:val="20"/>
                <w:lang w:val="en-AU"/>
              </w:rPr>
              <w:t>Students:</w:t>
            </w:r>
          </w:p>
          <w:p w14:paraId="6DA3698E" w14:textId="757BC120" w:rsidR="008A3A8A" w:rsidRPr="004204FF" w:rsidRDefault="008A3A8A" w:rsidP="008A3A8A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 xml:space="preserve">investigate the natural characteristics of Australia and </w:t>
            </w:r>
            <w:r w:rsidRPr="00CA3EF3">
              <w:rPr>
                <w:rFonts w:ascii="Arial" w:hAnsi="Arial" w:cs="Arial"/>
                <w:sz w:val="20"/>
                <w:szCs w:val="20"/>
                <w:u w:val="single"/>
              </w:rPr>
              <w:t>a country in Asia</w:t>
            </w:r>
            <w:r w:rsidRPr="004204FF">
              <w:rPr>
                <w:rFonts w:ascii="Arial" w:hAnsi="Arial" w:cs="Arial"/>
                <w:sz w:val="20"/>
                <w:szCs w:val="20"/>
              </w:rPr>
              <w:t xml:space="preserve">, for </w:t>
            </w:r>
            <w:r w:rsidRPr="004204FF">
              <w:rPr>
                <w:rFonts w:ascii="Arial" w:hAnsi="Arial" w:cs="Arial"/>
                <w:sz w:val="20"/>
                <w:szCs w:val="20"/>
              </w:rPr>
              <w:lastRenderedPageBreak/>
              <w:t xml:space="preserve">example:  </w:t>
            </w:r>
            <w:r w:rsidRPr="004204FF">
              <w:rPr>
                <w:rStyle w:val="acara"/>
                <w:rFonts w:ascii="Arial" w:hAnsi="Arial" w:cs="Arial"/>
                <w:sz w:val="20"/>
              </w:rPr>
              <w:t>(ACHGK020)</w:t>
            </w:r>
            <w:r w:rsidRPr="00420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70CC57C" wp14:editId="7A99B32D">
                  <wp:extent cx="104775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562AD" w14:textId="4BC3F786" w:rsidR="008A3A8A" w:rsidRPr="00704B6B" w:rsidRDefault="008A3A8A" w:rsidP="008A3A8A">
            <w:pPr>
              <w:pStyle w:val="bos3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4FF">
              <w:rPr>
                <w:rFonts w:ascii="Arial" w:hAnsi="Arial" w:cs="Arial"/>
                <w:sz w:val="20"/>
                <w:szCs w:val="20"/>
              </w:rPr>
              <w:t>comparison of climate, natural vegetation and native animals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0011132" wp14:editId="2698B77D">
                  <wp:extent cx="152400" cy="104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3FD7B43" wp14:editId="21AF942F">
                  <wp:extent cx="142875" cy="1047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E6E99D9" wp14:editId="2A7D3BB9">
                  <wp:extent cx="104775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410F1E0" wp14:editId="5A220E4A">
                  <wp:extent cx="123825" cy="1047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519">
              <w:rPr>
                <w:rStyle w:val="ccc"/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91BE244" wp14:editId="5BB7D993">
                  <wp:extent cx="142875" cy="1047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74484" w14:textId="77777777" w:rsidR="00304313" w:rsidRDefault="00304313" w:rsidP="008A3A8A">
            <w:pPr>
              <w:pStyle w:val="bos3"/>
              <w:numPr>
                <w:ilvl w:val="0"/>
                <w:numId w:val="0"/>
              </w:numPr>
              <w:spacing w:before="120" w:after="120"/>
              <w:rPr>
                <w:rStyle w:val="ccc"/>
              </w:rPr>
            </w:pPr>
          </w:p>
          <w:p w14:paraId="268C423D" w14:textId="77777777" w:rsidR="0045630B" w:rsidRPr="00661E52" w:rsidRDefault="0045630B" w:rsidP="004204FF">
            <w:pPr>
              <w:pStyle w:val="bos3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358" w:type="dxa"/>
          </w:tcPr>
          <w:p w14:paraId="6DD5E02B" w14:textId="20D5F34B" w:rsidR="00DD414C" w:rsidRPr="00D14DE1" w:rsidRDefault="00532E8F" w:rsidP="008866F4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4DE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Inquiry 2 - </w:t>
            </w:r>
            <w:r w:rsidR="00E22DC6">
              <w:rPr>
                <w:rFonts w:eastAsia="Calibri"/>
                <w:b/>
                <w:sz w:val="22"/>
                <w:szCs w:val="22"/>
                <w:lang w:eastAsia="en-US"/>
              </w:rPr>
              <w:t>Cultural</w:t>
            </w:r>
            <w:r w:rsidR="00DD414C" w:rsidRPr="00D14DE1">
              <w:rPr>
                <w:rFonts w:eastAsia="Calibri"/>
                <w:b/>
                <w:sz w:val="22"/>
                <w:szCs w:val="22"/>
                <w:lang w:eastAsia="en-US"/>
              </w:rPr>
              <w:t xml:space="preserve"> study of a neighbouring country</w:t>
            </w:r>
          </w:p>
          <w:p w14:paraId="4105D2CC" w14:textId="43E57F96" w:rsidR="00EB7DBC" w:rsidRPr="00AC6D45" w:rsidRDefault="00EB7DBC" w:rsidP="00EB7DBC">
            <w:pPr>
              <w:spacing w:before="120" w:after="12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B7DBC">
              <w:rPr>
                <w:rFonts w:eastAsia="Calibri"/>
                <w:sz w:val="20"/>
                <w:szCs w:val="20"/>
                <w:lang w:eastAsia="en-US"/>
              </w:rPr>
              <w:t xml:space="preserve">Students select </w:t>
            </w:r>
            <w:r w:rsidR="00E22DC6">
              <w:rPr>
                <w:rFonts w:eastAsia="Calibri"/>
                <w:sz w:val="20"/>
                <w:szCs w:val="20"/>
                <w:lang w:eastAsia="en-US"/>
              </w:rPr>
              <w:t>a neighbouring country</w:t>
            </w:r>
            <w:r w:rsidRPr="00EB7DBC">
              <w:rPr>
                <w:rFonts w:eastAsia="Calibri"/>
                <w:sz w:val="20"/>
                <w:szCs w:val="20"/>
                <w:lang w:eastAsia="en-US"/>
              </w:rPr>
              <w:t xml:space="preserve"> to study in detail. They will use the information gathered to complete a travel brochure on the country </w:t>
            </w:r>
            <w:r w:rsidRPr="00AD0ECA">
              <w:rPr>
                <w:rFonts w:eastAsia="Calibri"/>
                <w:sz w:val="20"/>
                <w:szCs w:val="20"/>
                <w:lang w:eastAsia="en-US"/>
              </w:rPr>
              <w:t xml:space="preserve">and provide recommendations for including </w:t>
            </w:r>
            <w:r w:rsidR="00481B78" w:rsidRPr="00AD0ECA">
              <w:rPr>
                <w:rFonts w:eastAsia="Calibri"/>
                <w:sz w:val="20"/>
                <w:szCs w:val="20"/>
                <w:lang w:eastAsia="en-US"/>
              </w:rPr>
              <w:t xml:space="preserve">the country </w:t>
            </w:r>
            <w:r w:rsidRPr="00AD0ECA">
              <w:rPr>
                <w:rFonts w:eastAsia="Calibri"/>
                <w:sz w:val="20"/>
                <w:szCs w:val="20"/>
                <w:lang w:eastAsia="en-US"/>
              </w:rPr>
              <w:t>as one of the Top Ten travel destinations.</w:t>
            </w:r>
          </w:p>
          <w:p w14:paraId="1774BBA5" w14:textId="5C67DAF2" w:rsidR="00DB1CC5" w:rsidRPr="003959FA" w:rsidRDefault="00E22DC6" w:rsidP="008866F4">
            <w:pPr>
              <w:spacing w:before="120" w:after="120"/>
              <w:rPr>
                <w:sz w:val="20"/>
                <w:szCs w:val="20"/>
              </w:rPr>
            </w:pPr>
            <w:r w:rsidRPr="00E22DC6">
              <w:rPr>
                <w:rFonts w:eastAsia="Calibri"/>
                <w:sz w:val="20"/>
                <w:szCs w:val="20"/>
                <w:lang w:eastAsia="en-US"/>
              </w:rPr>
              <w:t xml:space="preserve">Note: </w:t>
            </w:r>
            <w:r w:rsidR="003959FA" w:rsidRPr="00FE419A">
              <w:rPr>
                <w:sz w:val="20"/>
                <w:szCs w:val="20"/>
              </w:rPr>
              <w:t xml:space="preserve">The geographical inquiry process will need to be modelled and guided by the teacher. </w:t>
            </w:r>
            <w:r w:rsidRPr="00E22DC6">
              <w:rPr>
                <w:rFonts w:eastAsia="Calibri"/>
                <w:sz w:val="20"/>
                <w:szCs w:val="20"/>
                <w:lang w:eastAsia="en-US"/>
              </w:rPr>
              <w:t>This may be through a class study of one neighbouring</w:t>
            </w:r>
            <w:r w:rsidR="003959FA">
              <w:rPr>
                <w:rFonts w:eastAsia="Calibri"/>
                <w:sz w:val="20"/>
                <w:szCs w:val="20"/>
                <w:lang w:eastAsia="en-US"/>
              </w:rPr>
              <w:t xml:space="preserve"> country</w:t>
            </w:r>
            <w:r w:rsidRPr="00E22DC6">
              <w:rPr>
                <w:rFonts w:eastAsia="Calibri"/>
                <w:sz w:val="20"/>
                <w:szCs w:val="20"/>
                <w:lang w:eastAsia="en-US"/>
              </w:rPr>
              <w:t xml:space="preserve">. Students </w:t>
            </w:r>
            <w:r w:rsidR="003959FA">
              <w:rPr>
                <w:rFonts w:eastAsia="Calibri"/>
                <w:sz w:val="20"/>
                <w:szCs w:val="20"/>
                <w:lang w:eastAsia="en-US"/>
              </w:rPr>
              <w:t xml:space="preserve">groups </w:t>
            </w:r>
            <w:r w:rsidRPr="00E22DC6">
              <w:rPr>
                <w:rFonts w:eastAsia="Calibri"/>
                <w:sz w:val="20"/>
                <w:szCs w:val="20"/>
                <w:lang w:eastAsia="en-US"/>
              </w:rPr>
              <w:t>may also undertake independent research into another neighbouring country for sharing with the class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to recommend the ‘Top Ten’ </w:t>
            </w:r>
            <w:r w:rsidR="003959FA">
              <w:rPr>
                <w:rFonts w:eastAsia="Calibri"/>
                <w:sz w:val="20"/>
                <w:szCs w:val="20"/>
                <w:lang w:eastAsia="en-US"/>
              </w:rPr>
              <w:t xml:space="preserve">travel </w:t>
            </w:r>
            <w:r>
              <w:rPr>
                <w:rFonts w:eastAsia="Calibri"/>
                <w:sz w:val="20"/>
                <w:szCs w:val="20"/>
                <w:lang w:eastAsia="en-US"/>
              </w:rPr>
              <w:t>destinations</w:t>
            </w:r>
            <w:r w:rsidRPr="00E22DC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3959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44F731E" w14:textId="77777777" w:rsidR="00DB1CC5" w:rsidRPr="00104F51" w:rsidRDefault="008866F4" w:rsidP="008866F4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104F51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27003F5C" w14:textId="77777777" w:rsidR="00DB1CC5" w:rsidRPr="00104F51" w:rsidRDefault="00DB1CC5" w:rsidP="008866F4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104F51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4F8B70D5" w14:textId="77777777" w:rsidR="00DB1CC5" w:rsidRPr="00DB1CC5" w:rsidRDefault="00DB1CC5" w:rsidP="008866F4">
            <w:pPr>
              <w:spacing w:before="120" w:after="120"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>Pose geographical questions to be contextualised to the focus country.</w:t>
            </w:r>
          </w:p>
          <w:p w14:paraId="33746F00" w14:textId="77777777" w:rsidR="0052171E" w:rsidRDefault="00DB1CC5" w:rsidP="003959FA">
            <w:pPr>
              <w:numPr>
                <w:ilvl w:val="0"/>
                <w:numId w:val="34"/>
              </w:numPr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 xml:space="preserve">What are the main </w:t>
            </w:r>
            <w:r w:rsidR="00FD52EA">
              <w:rPr>
                <w:sz w:val="20"/>
                <w:szCs w:val="20"/>
              </w:rPr>
              <w:t>physical characteristics</w:t>
            </w:r>
            <w:r w:rsidR="008866F4">
              <w:rPr>
                <w:sz w:val="20"/>
                <w:szCs w:val="20"/>
              </w:rPr>
              <w:t xml:space="preserve"> of</w:t>
            </w:r>
            <w:r w:rsidR="0052171E">
              <w:rPr>
                <w:sz w:val="20"/>
                <w:szCs w:val="20"/>
              </w:rPr>
              <w:t xml:space="preserve"> the country</w:t>
            </w:r>
            <w:r w:rsidR="008866F4">
              <w:rPr>
                <w:sz w:val="20"/>
                <w:szCs w:val="20"/>
              </w:rPr>
              <w:t xml:space="preserve"> </w:t>
            </w:r>
            <w:r w:rsidR="00FD52EA">
              <w:rPr>
                <w:sz w:val="20"/>
                <w:szCs w:val="20"/>
              </w:rPr>
              <w:t>(e.g.</w:t>
            </w:r>
            <w:r w:rsidR="00FD52EA" w:rsidRPr="00DB1CC5">
              <w:rPr>
                <w:sz w:val="20"/>
                <w:szCs w:val="20"/>
              </w:rPr>
              <w:t xml:space="preserve"> landforms, bodies of water, rivers</w:t>
            </w:r>
            <w:r w:rsidR="00FD52EA">
              <w:rPr>
                <w:sz w:val="20"/>
                <w:szCs w:val="20"/>
              </w:rPr>
              <w:t xml:space="preserve">) </w:t>
            </w:r>
            <w:r w:rsidR="008866F4">
              <w:rPr>
                <w:sz w:val="20"/>
                <w:szCs w:val="20"/>
              </w:rPr>
              <w:t>and where are they</w:t>
            </w:r>
            <w:r w:rsidR="003B6B00">
              <w:rPr>
                <w:sz w:val="20"/>
                <w:szCs w:val="20"/>
              </w:rPr>
              <w:t xml:space="preserve"> located</w:t>
            </w:r>
            <w:r w:rsidR="0052171E">
              <w:rPr>
                <w:sz w:val="20"/>
                <w:szCs w:val="20"/>
              </w:rPr>
              <w:t>?</w:t>
            </w:r>
          </w:p>
          <w:p w14:paraId="14D321C1" w14:textId="77777777" w:rsidR="003B6B00" w:rsidRPr="00DB1CC5" w:rsidRDefault="003B6B00" w:rsidP="003959FA">
            <w:pPr>
              <w:numPr>
                <w:ilvl w:val="0"/>
                <w:numId w:val="34"/>
              </w:numPr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481B78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the </w:t>
            </w:r>
            <w:r w:rsidR="00481B78">
              <w:rPr>
                <w:sz w:val="20"/>
                <w:szCs w:val="20"/>
              </w:rPr>
              <w:t>climate</w:t>
            </w:r>
            <w:r w:rsidR="00481B78" w:rsidRPr="00DB1CC5">
              <w:rPr>
                <w:sz w:val="20"/>
                <w:szCs w:val="20"/>
              </w:rPr>
              <w:t xml:space="preserve"> </w:t>
            </w:r>
            <w:r w:rsidR="00481B78">
              <w:rPr>
                <w:sz w:val="20"/>
                <w:szCs w:val="20"/>
              </w:rPr>
              <w:t>of the country</w:t>
            </w:r>
            <w:r>
              <w:rPr>
                <w:sz w:val="20"/>
                <w:szCs w:val="20"/>
              </w:rPr>
              <w:t xml:space="preserve">, </w:t>
            </w:r>
            <w:r w:rsidR="00481B78">
              <w:rPr>
                <w:sz w:val="20"/>
                <w:szCs w:val="20"/>
              </w:rPr>
              <w:t xml:space="preserve">its </w:t>
            </w:r>
            <w:r w:rsidR="00481B78" w:rsidRPr="00DB1CC5">
              <w:rPr>
                <w:sz w:val="20"/>
                <w:szCs w:val="20"/>
              </w:rPr>
              <w:t>indigenous</w:t>
            </w:r>
            <w:r w:rsidR="00481B78">
              <w:rPr>
                <w:sz w:val="20"/>
                <w:szCs w:val="20"/>
              </w:rPr>
              <w:t xml:space="preserve"> vegetation and </w:t>
            </w:r>
            <w:r w:rsidRPr="00DB1CC5">
              <w:rPr>
                <w:sz w:val="20"/>
                <w:szCs w:val="20"/>
              </w:rPr>
              <w:t>animal life</w:t>
            </w:r>
            <w:r>
              <w:rPr>
                <w:sz w:val="20"/>
                <w:szCs w:val="20"/>
              </w:rPr>
              <w:t>?</w:t>
            </w:r>
          </w:p>
          <w:p w14:paraId="02C298EC" w14:textId="77777777" w:rsidR="003B6B00" w:rsidRDefault="003B6B00" w:rsidP="003959FA">
            <w:pPr>
              <w:numPr>
                <w:ilvl w:val="0"/>
                <w:numId w:val="34"/>
              </w:numPr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main human features (e.g. cities, cultural sites) of the country and where are they located?</w:t>
            </w:r>
          </w:p>
          <w:p w14:paraId="7E7144DC" w14:textId="77777777" w:rsidR="003B6B00" w:rsidRDefault="003B6B00" w:rsidP="003959FA">
            <w:pPr>
              <w:numPr>
                <w:ilvl w:val="0"/>
                <w:numId w:val="34"/>
              </w:numPr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settlement patterns and demographics of the country?</w:t>
            </w:r>
          </w:p>
          <w:p w14:paraId="5A6BB5CA" w14:textId="6E19194F" w:rsidR="00DB1CC5" w:rsidRDefault="0052171E" w:rsidP="003959FA">
            <w:pPr>
              <w:numPr>
                <w:ilvl w:val="0"/>
                <w:numId w:val="34"/>
              </w:numPr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interact with the place?</w:t>
            </w:r>
            <w:r w:rsidR="00D14DE1">
              <w:rPr>
                <w:sz w:val="20"/>
                <w:szCs w:val="20"/>
              </w:rPr>
              <w:t xml:space="preserve"> What are</w:t>
            </w:r>
            <w:r w:rsidR="003B6B00">
              <w:rPr>
                <w:sz w:val="20"/>
                <w:szCs w:val="20"/>
              </w:rPr>
              <w:t xml:space="preserve"> the</w:t>
            </w:r>
            <w:r w:rsidR="00DB1CC5" w:rsidRPr="00DB1CC5">
              <w:rPr>
                <w:sz w:val="20"/>
                <w:szCs w:val="20"/>
              </w:rPr>
              <w:t xml:space="preserve"> language, religion</w:t>
            </w:r>
            <w:r w:rsidR="00D14DE1">
              <w:rPr>
                <w:sz w:val="20"/>
                <w:szCs w:val="20"/>
              </w:rPr>
              <w:t>s</w:t>
            </w:r>
            <w:r w:rsidR="00DB1CC5" w:rsidRPr="00DB1CC5">
              <w:rPr>
                <w:sz w:val="20"/>
                <w:szCs w:val="20"/>
              </w:rPr>
              <w:t>, cultural a</w:t>
            </w:r>
            <w:r w:rsidR="00E75C23">
              <w:rPr>
                <w:sz w:val="20"/>
                <w:szCs w:val="20"/>
              </w:rPr>
              <w:t>nd economic activities?</w:t>
            </w:r>
          </w:p>
          <w:p w14:paraId="7129FFB0" w14:textId="77777777" w:rsidR="00DB1CC5" w:rsidRPr="008866F4" w:rsidRDefault="0052171E" w:rsidP="003959FA">
            <w:pPr>
              <w:numPr>
                <w:ilvl w:val="0"/>
                <w:numId w:val="34"/>
              </w:numPr>
              <w:spacing w:before="120" w:after="120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r w:rsidR="003B6B00">
              <w:rPr>
                <w:sz w:val="20"/>
                <w:szCs w:val="20"/>
              </w:rPr>
              <w:t>the daily life of</w:t>
            </w:r>
            <w:r>
              <w:rPr>
                <w:sz w:val="20"/>
                <w:szCs w:val="20"/>
              </w:rPr>
              <w:t xml:space="preserve"> t</w:t>
            </w:r>
            <w:r w:rsidR="003B6B00">
              <w:rPr>
                <w:sz w:val="20"/>
                <w:szCs w:val="20"/>
              </w:rPr>
              <w:t xml:space="preserve">he people who live </w:t>
            </w:r>
            <w:r w:rsidR="00E75C23">
              <w:rPr>
                <w:sz w:val="20"/>
                <w:szCs w:val="20"/>
              </w:rPr>
              <w:t>in different places in the country</w:t>
            </w:r>
            <w:r w:rsidR="003B6B00">
              <w:rPr>
                <w:sz w:val="20"/>
                <w:szCs w:val="20"/>
              </w:rPr>
              <w:t>?</w:t>
            </w:r>
          </w:p>
          <w:p w14:paraId="7343060F" w14:textId="77777777" w:rsidR="008866F4" w:rsidRPr="00104F51" w:rsidRDefault="00DB1CC5" w:rsidP="008866F4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104F51">
              <w:rPr>
                <w:b/>
                <w:color w:val="4F81BD"/>
                <w:sz w:val="20"/>
                <w:szCs w:val="20"/>
              </w:rPr>
              <w:t>Acquire data and information</w:t>
            </w:r>
            <w:r w:rsidR="00675AD6" w:rsidRPr="00104F51">
              <w:rPr>
                <w:b/>
                <w:color w:val="4F81BD"/>
                <w:sz w:val="20"/>
                <w:szCs w:val="20"/>
              </w:rPr>
              <w:t>:</w:t>
            </w:r>
          </w:p>
          <w:p w14:paraId="14CC56F1" w14:textId="33991E5E" w:rsidR="00104E35" w:rsidRPr="00DB1CC5" w:rsidRDefault="00E15FF2" w:rsidP="001740DF">
            <w:pPr>
              <w:spacing w:before="120" w:after="120"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 xml:space="preserve">Support students to access a </w:t>
            </w:r>
            <w:r w:rsidR="00D805E2">
              <w:rPr>
                <w:sz w:val="20"/>
                <w:szCs w:val="20"/>
              </w:rPr>
              <w:t xml:space="preserve">wide </w:t>
            </w:r>
            <w:r w:rsidRPr="00DB1CC5">
              <w:rPr>
                <w:sz w:val="20"/>
                <w:szCs w:val="20"/>
              </w:rPr>
              <w:t>range of information sources</w:t>
            </w:r>
            <w:r w:rsidR="001740DF">
              <w:rPr>
                <w:sz w:val="20"/>
                <w:szCs w:val="20"/>
              </w:rPr>
              <w:t>, for example:</w:t>
            </w:r>
            <w:r w:rsidR="00DB1CC5" w:rsidRPr="00DB1CC5">
              <w:rPr>
                <w:sz w:val="20"/>
                <w:szCs w:val="20"/>
              </w:rPr>
              <w:t xml:space="preserve"> </w:t>
            </w:r>
          </w:p>
          <w:p w14:paraId="7E3014A5" w14:textId="77777777" w:rsidR="00DB1CC5" w:rsidRDefault="00DB1CC5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 xml:space="preserve">Reference </w:t>
            </w:r>
            <w:r w:rsidR="00D805E2" w:rsidRPr="001740DF">
              <w:rPr>
                <w:b/>
                <w:sz w:val="20"/>
                <w:szCs w:val="20"/>
              </w:rPr>
              <w:t>large-</w:t>
            </w:r>
            <w:r w:rsidRPr="001740DF">
              <w:rPr>
                <w:b/>
                <w:sz w:val="20"/>
                <w:szCs w:val="20"/>
              </w:rPr>
              <w:t>scale maps</w:t>
            </w:r>
            <w:r w:rsidRPr="00DB1CC5">
              <w:rPr>
                <w:sz w:val="20"/>
                <w:szCs w:val="20"/>
              </w:rPr>
              <w:t>, such as relief maps, political maps and satellite images which show the landform and other physical features of the country</w:t>
            </w:r>
            <w:r w:rsidR="00D805E2">
              <w:rPr>
                <w:sz w:val="20"/>
                <w:szCs w:val="20"/>
              </w:rPr>
              <w:t>.</w:t>
            </w:r>
            <w:r w:rsidRPr="00DB1CC5">
              <w:rPr>
                <w:sz w:val="20"/>
                <w:szCs w:val="20"/>
              </w:rPr>
              <w:t xml:space="preserve"> </w:t>
            </w:r>
          </w:p>
          <w:p w14:paraId="1594E785" w14:textId="152920C4" w:rsidR="00DB1CC5" w:rsidRPr="00DB1CC5" w:rsidRDefault="00DB1CC5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 xml:space="preserve">Source appropriate </w:t>
            </w:r>
            <w:r w:rsidR="00D805E2" w:rsidRPr="00740798">
              <w:rPr>
                <w:sz w:val="20"/>
                <w:szCs w:val="20"/>
              </w:rPr>
              <w:t xml:space="preserve">climate, population </w:t>
            </w:r>
            <w:r w:rsidR="00740798" w:rsidRPr="001740DF">
              <w:rPr>
                <w:b/>
                <w:sz w:val="20"/>
                <w:szCs w:val="20"/>
              </w:rPr>
              <w:t>statistics</w:t>
            </w:r>
            <w:r w:rsidR="00740798">
              <w:rPr>
                <w:sz w:val="20"/>
                <w:szCs w:val="20"/>
              </w:rPr>
              <w:t xml:space="preserve"> </w:t>
            </w:r>
            <w:r w:rsidR="00D805E2" w:rsidRPr="00740798">
              <w:rPr>
                <w:sz w:val="20"/>
                <w:szCs w:val="20"/>
              </w:rPr>
              <w:t xml:space="preserve">and demographic </w:t>
            </w:r>
            <w:r w:rsidRPr="001740DF">
              <w:rPr>
                <w:b/>
                <w:sz w:val="20"/>
                <w:szCs w:val="20"/>
              </w:rPr>
              <w:t>data</w:t>
            </w:r>
            <w:r w:rsidRPr="00DB1CC5">
              <w:rPr>
                <w:sz w:val="20"/>
                <w:szCs w:val="20"/>
              </w:rPr>
              <w:t xml:space="preserve"> such as food prod</w:t>
            </w:r>
            <w:r w:rsidR="00D805E2">
              <w:rPr>
                <w:sz w:val="20"/>
                <w:szCs w:val="20"/>
              </w:rPr>
              <w:t>uction, occupations and</w:t>
            </w:r>
            <w:r w:rsidRPr="00DB1CC5">
              <w:rPr>
                <w:sz w:val="20"/>
                <w:szCs w:val="20"/>
              </w:rPr>
              <w:t xml:space="preserve"> religions</w:t>
            </w:r>
            <w:r w:rsidR="00D805E2">
              <w:rPr>
                <w:sz w:val="20"/>
                <w:szCs w:val="20"/>
              </w:rPr>
              <w:t>.</w:t>
            </w:r>
            <w:r w:rsidRPr="00DB1CC5">
              <w:rPr>
                <w:sz w:val="20"/>
                <w:szCs w:val="20"/>
              </w:rPr>
              <w:t xml:space="preserve"> </w:t>
            </w:r>
          </w:p>
          <w:p w14:paraId="0C828A40" w14:textId="0B2EC6FB" w:rsidR="00DB1CC5" w:rsidRDefault="00D805E2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Examine </w:t>
            </w:r>
            <w:r w:rsidR="00DB1CC5" w:rsidRPr="00DB1CC5">
              <w:rPr>
                <w:rFonts w:eastAsia="Calibri"/>
                <w:sz w:val="20"/>
                <w:szCs w:val="20"/>
              </w:rPr>
              <w:t>daily life</w:t>
            </w:r>
            <w:r>
              <w:rPr>
                <w:rFonts w:eastAsia="Calibri"/>
                <w:sz w:val="20"/>
                <w:szCs w:val="20"/>
              </w:rPr>
              <w:t xml:space="preserve"> and culture</w:t>
            </w:r>
            <w:r w:rsidR="00DB1CC5" w:rsidRPr="00DB1CC5">
              <w:rPr>
                <w:rFonts w:eastAsia="Calibri"/>
                <w:sz w:val="20"/>
                <w:szCs w:val="20"/>
              </w:rPr>
              <w:t>, such as school</w:t>
            </w:r>
            <w:r>
              <w:rPr>
                <w:rFonts w:eastAsia="Calibri"/>
                <w:sz w:val="20"/>
                <w:szCs w:val="20"/>
              </w:rPr>
              <w:t>ing</w:t>
            </w:r>
            <w:r w:rsidR="00DB1CC5" w:rsidRPr="00DB1CC5">
              <w:rPr>
                <w:rFonts w:eastAsia="Calibri"/>
                <w:sz w:val="20"/>
                <w:szCs w:val="20"/>
              </w:rPr>
              <w:t>, making a living,</w:t>
            </w:r>
            <w:r>
              <w:rPr>
                <w:rFonts w:eastAsia="Calibri"/>
                <w:sz w:val="20"/>
                <w:szCs w:val="20"/>
              </w:rPr>
              <w:t xml:space="preserve"> recreation, and special events.</w:t>
            </w:r>
            <w:r w:rsidR="00675AD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Use</w:t>
            </w:r>
            <w:r w:rsidR="00675AD6">
              <w:rPr>
                <w:rFonts w:eastAsia="Calibri"/>
                <w:sz w:val="20"/>
                <w:szCs w:val="20"/>
              </w:rPr>
              <w:t xml:space="preserve"> </w:t>
            </w:r>
            <w:r w:rsidR="00675AD6" w:rsidRPr="001740DF">
              <w:rPr>
                <w:b/>
                <w:sz w:val="20"/>
                <w:szCs w:val="20"/>
              </w:rPr>
              <w:t xml:space="preserve">photographs, illustrations, diagrams, </w:t>
            </w:r>
            <w:r w:rsidR="001740DF">
              <w:rPr>
                <w:b/>
                <w:sz w:val="20"/>
                <w:szCs w:val="20"/>
              </w:rPr>
              <w:t>picture</w:t>
            </w:r>
            <w:r w:rsidR="00675AD6" w:rsidRPr="001740DF">
              <w:rPr>
                <w:b/>
                <w:sz w:val="20"/>
                <w:szCs w:val="20"/>
              </w:rPr>
              <w:t xml:space="preserve"> books</w:t>
            </w:r>
            <w:r w:rsidR="00675AD6" w:rsidRPr="001740DF">
              <w:rPr>
                <w:sz w:val="20"/>
                <w:szCs w:val="20"/>
              </w:rPr>
              <w:t xml:space="preserve"> and</w:t>
            </w:r>
            <w:r w:rsidR="00675AD6" w:rsidRPr="001740DF">
              <w:rPr>
                <w:b/>
                <w:sz w:val="20"/>
                <w:szCs w:val="20"/>
              </w:rPr>
              <w:t xml:space="preserve"> </w:t>
            </w:r>
            <w:r w:rsidR="00740798" w:rsidRPr="001740DF">
              <w:rPr>
                <w:b/>
                <w:sz w:val="20"/>
                <w:szCs w:val="20"/>
              </w:rPr>
              <w:t>multi</w:t>
            </w:r>
            <w:r w:rsidR="00675AD6" w:rsidRPr="001740DF">
              <w:rPr>
                <w:b/>
                <w:sz w:val="20"/>
                <w:szCs w:val="20"/>
              </w:rPr>
              <w:t>media</w:t>
            </w:r>
            <w:r w:rsidR="00675AD6" w:rsidRPr="00740798">
              <w:rPr>
                <w:sz w:val="20"/>
                <w:szCs w:val="20"/>
                <w:u w:val="single"/>
              </w:rPr>
              <w:t xml:space="preserve"> </w:t>
            </w:r>
            <w:r w:rsidR="00675AD6" w:rsidRPr="00DB1CC5">
              <w:rPr>
                <w:sz w:val="20"/>
                <w:szCs w:val="20"/>
              </w:rPr>
              <w:t xml:space="preserve">including </w:t>
            </w:r>
            <w:r w:rsidR="00675AD6">
              <w:rPr>
                <w:sz w:val="20"/>
                <w:szCs w:val="20"/>
              </w:rPr>
              <w:t>apps</w:t>
            </w:r>
            <w:r>
              <w:rPr>
                <w:sz w:val="20"/>
                <w:szCs w:val="20"/>
              </w:rPr>
              <w:t>.</w:t>
            </w:r>
          </w:p>
          <w:p w14:paraId="06FE5DD2" w14:textId="77777777" w:rsidR="00444EC9" w:rsidRDefault="00444EC9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locate cultural and heritage sites and research their significance.</w:t>
            </w:r>
          </w:p>
          <w:p w14:paraId="6761E6FA" w14:textId="77777777" w:rsidR="00D805E2" w:rsidRDefault="00D805E2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1740DF">
              <w:rPr>
                <w:b/>
                <w:sz w:val="20"/>
                <w:szCs w:val="20"/>
              </w:rPr>
              <w:t xml:space="preserve">Interview </w:t>
            </w:r>
            <w:r>
              <w:rPr>
                <w:sz w:val="20"/>
                <w:szCs w:val="20"/>
              </w:rPr>
              <w:t>friends and family who have lived in or visited the country.</w:t>
            </w:r>
            <w:r w:rsidR="00820B3C">
              <w:rPr>
                <w:sz w:val="20"/>
                <w:szCs w:val="20"/>
              </w:rPr>
              <w:t xml:space="preserve"> Ask questions about their experiences and advice regarding travel within the country. </w:t>
            </w:r>
          </w:p>
          <w:p w14:paraId="041D0FF8" w14:textId="33828621" w:rsidR="00555925" w:rsidRPr="00555925" w:rsidRDefault="00555925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1740DF">
              <w:rPr>
                <w:sz w:val="20"/>
                <w:szCs w:val="20"/>
              </w:rPr>
              <w:t>Research and list</w:t>
            </w:r>
            <w:r w:rsidRPr="00555925">
              <w:rPr>
                <w:sz w:val="20"/>
                <w:szCs w:val="20"/>
              </w:rPr>
              <w:t xml:space="preserve"> well-known indigenous animals and plants of the country.</w:t>
            </w:r>
          </w:p>
          <w:p w14:paraId="31E6ECAC" w14:textId="77777777" w:rsidR="00DB1CC5" w:rsidRPr="00DB1CC5" w:rsidRDefault="00DB1CC5" w:rsidP="008866F4">
            <w:pPr>
              <w:spacing w:before="120" w:after="120"/>
              <w:rPr>
                <w:color w:val="FF0000"/>
                <w:sz w:val="20"/>
                <w:szCs w:val="20"/>
              </w:rPr>
            </w:pPr>
          </w:p>
          <w:p w14:paraId="031252E3" w14:textId="77777777" w:rsidR="00D805E2" w:rsidRPr="00104F51" w:rsidRDefault="00675AD6" w:rsidP="00D805E2">
            <w:pPr>
              <w:pStyle w:val="BodyText2"/>
              <w:spacing w:before="120" w:line="240" w:lineRule="auto"/>
              <w:rPr>
                <w:b/>
                <w:color w:val="1F497D"/>
                <w:sz w:val="20"/>
                <w:szCs w:val="20"/>
              </w:rPr>
            </w:pPr>
            <w:r w:rsidRPr="00104F51">
              <w:rPr>
                <w:b/>
                <w:color w:val="1F497D"/>
                <w:sz w:val="20"/>
                <w:szCs w:val="20"/>
              </w:rPr>
              <w:lastRenderedPageBreak/>
              <w:t>Processing geographical information</w:t>
            </w:r>
          </w:p>
          <w:p w14:paraId="71027E1E" w14:textId="77777777" w:rsidR="00D805E2" w:rsidRPr="00DB1CC5" w:rsidRDefault="0023008A" w:rsidP="00D805E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u</w:t>
            </w:r>
            <w:r w:rsidR="00D805E2" w:rsidRPr="00DB1CC5">
              <w:rPr>
                <w:sz w:val="20"/>
                <w:szCs w:val="20"/>
              </w:rPr>
              <w:t xml:space="preserve">se geographical tools to </w:t>
            </w:r>
            <w:r w:rsidR="00B409B4">
              <w:rPr>
                <w:sz w:val="20"/>
                <w:szCs w:val="20"/>
              </w:rPr>
              <w:t xml:space="preserve">represent, </w:t>
            </w:r>
            <w:r w:rsidR="00D805E2" w:rsidRPr="00DB1CC5">
              <w:rPr>
                <w:sz w:val="20"/>
                <w:szCs w:val="20"/>
              </w:rPr>
              <w:t xml:space="preserve">organise </w:t>
            </w:r>
            <w:r w:rsidR="00B409B4">
              <w:rPr>
                <w:sz w:val="20"/>
                <w:szCs w:val="20"/>
              </w:rPr>
              <w:t xml:space="preserve">and analyse </w:t>
            </w:r>
            <w:r w:rsidR="00FD52EA">
              <w:rPr>
                <w:sz w:val="20"/>
                <w:szCs w:val="20"/>
              </w:rPr>
              <w:t>the data and information</w:t>
            </w:r>
            <w:r w:rsidR="00444EC9">
              <w:rPr>
                <w:sz w:val="20"/>
                <w:szCs w:val="20"/>
              </w:rPr>
              <w:t>, for example</w:t>
            </w:r>
            <w:r w:rsidR="00FD52EA">
              <w:rPr>
                <w:sz w:val="20"/>
                <w:szCs w:val="20"/>
              </w:rPr>
              <w:t>:</w:t>
            </w:r>
          </w:p>
          <w:p w14:paraId="07AD32D3" w14:textId="77777777" w:rsidR="00B409B4" w:rsidRDefault="0023008A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cartographic conventions to construct a </w:t>
            </w:r>
            <w:r w:rsidRPr="001740DF">
              <w:rPr>
                <w:b/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 xml:space="preserve"> of the country. Plot</w:t>
            </w:r>
            <w:r w:rsidR="00FD52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label </w:t>
            </w:r>
            <w:r w:rsidR="00FD52EA">
              <w:rPr>
                <w:sz w:val="20"/>
                <w:szCs w:val="20"/>
              </w:rPr>
              <w:t>the ma</w:t>
            </w:r>
            <w:r w:rsidR="00B83EA4">
              <w:rPr>
                <w:sz w:val="20"/>
                <w:szCs w:val="20"/>
              </w:rPr>
              <w:t>in</w:t>
            </w:r>
            <w:r w:rsidR="00FD52EA">
              <w:rPr>
                <w:sz w:val="20"/>
                <w:szCs w:val="20"/>
              </w:rPr>
              <w:t xml:space="preserve"> physical </w:t>
            </w:r>
            <w:r>
              <w:rPr>
                <w:sz w:val="20"/>
                <w:szCs w:val="20"/>
              </w:rPr>
              <w:t>characteristics and major cities.</w:t>
            </w:r>
            <w:r w:rsidR="00B409B4" w:rsidRPr="00DB1CC5">
              <w:rPr>
                <w:sz w:val="20"/>
                <w:szCs w:val="20"/>
              </w:rPr>
              <w:t xml:space="preserve"> </w:t>
            </w:r>
          </w:p>
          <w:p w14:paraId="1A837EAE" w14:textId="5B1806DA" w:rsidR="00B409B4" w:rsidRDefault="00444EC9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 </w:t>
            </w:r>
            <w:r w:rsidR="00740798" w:rsidRPr="001740DF">
              <w:rPr>
                <w:b/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</w:t>
            </w:r>
            <w:r w:rsidR="00740798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describe</w:t>
            </w:r>
            <w:r w:rsidR="00B409B4" w:rsidRPr="00DB1CC5">
              <w:rPr>
                <w:sz w:val="20"/>
                <w:szCs w:val="20"/>
              </w:rPr>
              <w:t xml:space="preserve"> the </w:t>
            </w:r>
            <w:r w:rsidR="00B83EA4">
              <w:rPr>
                <w:sz w:val="20"/>
                <w:szCs w:val="20"/>
              </w:rPr>
              <w:t>indigenous plants and animals</w:t>
            </w:r>
            <w:r w:rsidR="00740798">
              <w:rPr>
                <w:sz w:val="20"/>
                <w:szCs w:val="20"/>
              </w:rPr>
              <w:t xml:space="preserve">. Organise and </w:t>
            </w:r>
            <w:r>
              <w:rPr>
                <w:sz w:val="20"/>
                <w:szCs w:val="20"/>
              </w:rPr>
              <w:t>compile images and video clips</w:t>
            </w:r>
            <w:r w:rsidR="00B409B4" w:rsidRPr="00DB1CC5">
              <w:rPr>
                <w:sz w:val="20"/>
                <w:szCs w:val="20"/>
              </w:rPr>
              <w:t xml:space="preserve">. </w:t>
            </w:r>
            <w:r w:rsidR="00B45102">
              <w:rPr>
                <w:sz w:val="20"/>
                <w:szCs w:val="20"/>
              </w:rPr>
              <w:t>Add</w:t>
            </w:r>
            <w:r w:rsidR="00B409B4" w:rsidRPr="00DB1CC5">
              <w:rPr>
                <w:sz w:val="20"/>
                <w:szCs w:val="20"/>
              </w:rPr>
              <w:t xml:space="preserve"> </w:t>
            </w:r>
            <w:r w:rsidR="00740798">
              <w:rPr>
                <w:sz w:val="20"/>
                <w:szCs w:val="20"/>
              </w:rPr>
              <w:t>media</w:t>
            </w:r>
            <w:r w:rsidR="00B409B4" w:rsidRPr="00DB1CC5">
              <w:rPr>
                <w:sz w:val="20"/>
                <w:szCs w:val="20"/>
              </w:rPr>
              <w:t xml:space="preserve"> to specific places on maps</w:t>
            </w:r>
            <w:r w:rsidR="00B409B4">
              <w:rPr>
                <w:sz w:val="20"/>
                <w:szCs w:val="20"/>
              </w:rPr>
              <w:t>.</w:t>
            </w:r>
          </w:p>
          <w:p w14:paraId="419F8B43" w14:textId="77777777" w:rsidR="00444EC9" w:rsidRPr="00DB1CC5" w:rsidRDefault="00444EC9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 </w:t>
            </w:r>
            <w:r w:rsidRPr="001740DF">
              <w:rPr>
                <w:b/>
                <w:sz w:val="20"/>
                <w:szCs w:val="20"/>
              </w:rPr>
              <w:t>illustrated table</w:t>
            </w:r>
            <w:r>
              <w:rPr>
                <w:sz w:val="20"/>
                <w:szCs w:val="20"/>
              </w:rPr>
              <w:t xml:space="preserve"> of the major cultural and heritage sites, explaining the significance of each site. </w:t>
            </w:r>
          </w:p>
          <w:p w14:paraId="20AE7012" w14:textId="77777777" w:rsidR="0023008A" w:rsidRPr="00B409B4" w:rsidRDefault="00AC6D45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</w:t>
            </w:r>
            <w:r w:rsidR="0023008A" w:rsidRPr="001740DF">
              <w:rPr>
                <w:b/>
                <w:sz w:val="20"/>
                <w:szCs w:val="20"/>
              </w:rPr>
              <w:t>climate graph</w:t>
            </w:r>
            <w:r w:rsidRPr="001740DF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that show</w:t>
            </w:r>
            <w:r w:rsidR="0023008A" w:rsidRPr="00B409B4">
              <w:rPr>
                <w:sz w:val="20"/>
                <w:szCs w:val="20"/>
              </w:rPr>
              <w:t xml:space="preserve"> rainfall (precipitation) as a </w:t>
            </w:r>
            <w:r w:rsidR="0023008A" w:rsidRPr="001740DF">
              <w:rPr>
                <w:b/>
                <w:sz w:val="20"/>
                <w:szCs w:val="20"/>
              </w:rPr>
              <w:t>column graph</w:t>
            </w:r>
            <w:r w:rsidR="0023008A" w:rsidRPr="00B409B4">
              <w:rPr>
                <w:sz w:val="20"/>
                <w:szCs w:val="20"/>
              </w:rPr>
              <w:t xml:space="preserve"> and temperature </w:t>
            </w:r>
            <w:r>
              <w:rPr>
                <w:sz w:val="20"/>
                <w:szCs w:val="20"/>
              </w:rPr>
              <w:t xml:space="preserve">overlaid </w:t>
            </w:r>
            <w:r w:rsidR="0023008A" w:rsidRPr="00B409B4">
              <w:rPr>
                <w:sz w:val="20"/>
                <w:szCs w:val="20"/>
              </w:rPr>
              <w:t xml:space="preserve">as a </w:t>
            </w:r>
            <w:r w:rsidR="0023008A" w:rsidRPr="001740DF">
              <w:rPr>
                <w:b/>
                <w:sz w:val="20"/>
                <w:szCs w:val="20"/>
              </w:rPr>
              <w:t>line graph</w:t>
            </w:r>
            <w:r w:rsidR="0023008A" w:rsidRPr="00B409B4">
              <w:rPr>
                <w:sz w:val="20"/>
                <w:szCs w:val="20"/>
              </w:rPr>
              <w:t>. Interpret the data.</w:t>
            </w:r>
            <w:r w:rsidR="00B409B4" w:rsidRPr="00B409B4">
              <w:rPr>
                <w:sz w:val="20"/>
                <w:szCs w:val="20"/>
              </w:rPr>
              <w:t xml:space="preserve"> Compare this to climate data </w:t>
            </w:r>
            <w:r>
              <w:rPr>
                <w:sz w:val="20"/>
                <w:szCs w:val="20"/>
              </w:rPr>
              <w:t>at</w:t>
            </w:r>
            <w:r w:rsidR="00B409B4" w:rsidRPr="00B409B4">
              <w:rPr>
                <w:sz w:val="20"/>
                <w:szCs w:val="20"/>
              </w:rPr>
              <w:t xml:space="preserve"> home in Australia.</w:t>
            </w:r>
          </w:p>
          <w:p w14:paraId="5F0E1723" w14:textId="7A523E69" w:rsidR="00D805E2" w:rsidRPr="00DB1CC5" w:rsidRDefault="0023008A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</w:t>
            </w:r>
            <w:r w:rsidRPr="001740DF">
              <w:rPr>
                <w:b/>
                <w:sz w:val="20"/>
                <w:szCs w:val="20"/>
              </w:rPr>
              <w:t>pictographs, tables</w:t>
            </w:r>
            <w:r w:rsidR="00740798" w:rsidRPr="001740DF">
              <w:rPr>
                <w:b/>
                <w:sz w:val="20"/>
                <w:szCs w:val="20"/>
              </w:rPr>
              <w:t>, diagrams</w:t>
            </w:r>
            <w:r w:rsidRPr="001740DF">
              <w:rPr>
                <w:b/>
                <w:sz w:val="20"/>
                <w:szCs w:val="20"/>
              </w:rPr>
              <w:t xml:space="preserve"> </w:t>
            </w:r>
            <w:r w:rsidRPr="001740DF">
              <w:rPr>
                <w:sz w:val="20"/>
                <w:szCs w:val="20"/>
              </w:rPr>
              <w:t>and/or</w:t>
            </w:r>
            <w:r w:rsidRPr="001740DF">
              <w:rPr>
                <w:b/>
                <w:sz w:val="20"/>
                <w:szCs w:val="20"/>
              </w:rPr>
              <w:t xml:space="preserve"> column </w:t>
            </w:r>
            <w:r w:rsidR="00740798" w:rsidRPr="001740DF">
              <w:rPr>
                <w:b/>
                <w:sz w:val="20"/>
                <w:szCs w:val="20"/>
              </w:rPr>
              <w:t>graphs</w:t>
            </w:r>
            <w:r w:rsidR="00740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present data on demographics and settlement patterns.</w:t>
            </w:r>
            <w:r w:rsidR="00D805E2">
              <w:rPr>
                <w:sz w:val="20"/>
                <w:szCs w:val="20"/>
              </w:rPr>
              <w:t xml:space="preserve"> </w:t>
            </w:r>
          </w:p>
          <w:p w14:paraId="3A9A8730" w14:textId="77777777" w:rsidR="0023008A" w:rsidRPr="0023008A" w:rsidRDefault="0023008A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Use annotated </w:t>
            </w:r>
            <w:r w:rsidRPr="001740DF">
              <w:rPr>
                <w:rFonts w:eastAsia="Calibri"/>
                <w:b/>
                <w:sz w:val="20"/>
                <w:szCs w:val="20"/>
              </w:rPr>
              <w:t>photographs</w:t>
            </w:r>
            <w:r w:rsidR="002E062E">
              <w:rPr>
                <w:rFonts w:eastAsia="Calibri"/>
                <w:sz w:val="20"/>
                <w:szCs w:val="20"/>
              </w:rPr>
              <w:t>, diary style entries</w:t>
            </w:r>
            <w:r w:rsidR="00AC6D45">
              <w:rPr>
                <w:rFonts w:eastAsia="Calibri"/>
                <w:sz w:val="20"/>
                <w:szCs w:val="20"/>
              </w:rPr>
              <w:t xml:space="preserve"> or </w:t>
            </w:r>
            <w:r>
              <w:rPr>
                <w:rFonts w:eastAsia="Calibri"/>
                <w:sz w:val="20"/>
                <w:szCs w:val="20"/>
              </w:rPr>
              <w:t>descriptions to present information on culture and daily life.</w:t>
            </w:r>
          </w:p>
          <w:p w14:paraId="5540FE60" w14:textId="5AAAB3DB" w:rsidR="00B409B4" w:rsidRPr="00DB1CC5" w:rsidRDefault="00740798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  <w:r w:rsidR="00B409B4" w:rsidRPr="00DB1CC5">
              <w:rPr>
                <w:sz w:val="20"/>
                <w:szCs w:val="20"/>
              </w:rPr>
              <w:t xml:space="preserve"> daily life of the p</w:t>
            </w:r>
            <w:r>
              <w:rPr>
                <w:sz w:val="20"/>
                <w:szCs w:val="20"/>
              </w:rPr>
              <w:t>eople in</w:t>
            </w:r>
            <w:r w:rsidR="00AD0ECA">
              <w:rPr>
                <w:sz w:val="20"/>
                <w:szCs w:val="20"/>
              </w:rPr>
              <w:t xml:space="preserve"> rural and urban</w:t>
            </w:r>
            <w:r>
              <w:rPr>
                <w:sz w:val="20"/>
                <w:szCs w:val="20"/>
              </w:rPr>
              <w:t xml:space="preserve"> areas</w:t>
            </w:r>
            <w:r w:rsidR="00AD0ECA">
              <w:rPr>
                <w:sz w:val="20"/>
                <w:szCs w:val="20"/>
              </w:rPr>
              <w:t>. D</w:t>
            </w:r>
            <w:r w:rsidR="00B409B4" w:rsidRPr="00DB1CC5">
              <w:rPr>
                <w:sz w:val="20"/>
                <w:szCs w:val="20"/>
              </w:rPr>
              <w:t xml:space="preserve">iscuss what daily life is like in this country compared to student’s </w:t>
            </w:r>
            <w:r w:rsidR="00B409B4">
              <w:rPr>
                <w:sz w:val="20"/>
                <w:szCs w:val="20"/>
              </w:rPr>
              <w:t xml:space="preserve">own </w:t>
            </w:r>
            <w:r w:rsidR="00B409B4" w:rsidRPr="00DB1CC5">
              <w:rPr>
                <w:sz w:val="20"/>
                <w:szCs w:val="20"/>
              </w:rPr>
              <w:t>daily life</w:t>
            </w:r>
            <w:r w:rsidR="003C177A">
              <w:rPr>
                <w:sz w:val="20"/>
                <w:szCs w:val="20"/>
              </w:rPr>
              <w:t>.</w:t>
            </w:r>
            <w:r w:rsidR="00AD0ECA">
              <w:rPr>
                <w:sz w:val="20"/>
                <w:szCs w:val="20"/>
              </w:rPr>
              <w:t xml:space="preserve"> Represent similarities and differences using a </w:t>
            </w:r>
            <w:r w:rsidR="00AD0ECA" w:rsidRPr="001740DF">
              <w:rPr>
                <w:b/>
                <w:sz w:val="20"/>
                <w:szCs w:val="20"/>
              </w:rPr>
              <w:t>Venn diagram</w:t>
            </w:r>
            <w:r w:rsidR="00AD0ECA">
              <w:rPr>
                <w:sz w:val="20"/>
                <w:szCs w:val="20"/>
              </w:rPr>
              <w:t>.</w:t>
            </w:r>
          </w:p>
          <w:p w14:paraId="396B7CB8" w14:textId="2B13E3DD" w:rsidR="00B409B4" w:rsidRPr="00DB1CC5" w:rsidRDefault="00C209B0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</w:t>
            </w:r>
            <w:r w:rsidRPr="001740DF">
              <w:rPr>
                <w:b/>
                <w:sz w:val="20"/>
                <w:szCs w:val="20"/>
              </w:rPr>
              <w:t>consequences chart</w:t>
            </w:r>
            <w:r>
              <w:rPr>
                <w:sz w:val="20"/>
                <w:szCs w:val="20"/>
              </w:rPr>
              <w:t xml:space="preserve"> to e</w:t>
            </w:r>
            <w:r w:rsidR="00B409B4" w:rsidRPr="00DB1CC5">
              <w:rPr>
                <w:sz w:val="20"/>
                <w:szCs w:val="20"/>
              </w:rPr>
              <w:t>xamine how the climate and weather affects the daily life in the country, including getting around, clo</w:t>
            </w:r>
            <w:r>
              <w:rPr>
                <w:sz w:val="20"/>
                <w:szCs w:val="20"/>
              </w:rPr>
              <w:t>thing worn, effect on transport. C</w:t>
            </w:r>
            <w:r w:rsidR="00B409B4" w:rsidRPr="00DB1CC5">
              <w:rPr>
                <w:sz w:val="20"/>
                <w:szCs w:val="20"/>
              </w:rPr>
              <w:t>ompare to the impact of weather and climate of own location</w:t>
            </w:r>
            <w:r w:rsidR="003C177A">
              <w:rPr>
                <w:sz w:val="20"/>
                <w:szCs w:val="20"/>
              </w:rPr>
              <w:t>.</w:t>
            </w:r>
          </w:p>
          <w:p w14:paraId="6B9C827F" w14:textId="32180B5C" w:rsidR="00DB1CC5" w:rsidRDefault="00C209B0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</w:t>
            </w:r>
            <w:r w:rsidRPr="001740DF">
              <w:rPr>
                <w:b/>
                <w:sz w:val="20"/>
                <w:szCs w:val="20"/>
              </w:rPr>
              <w:t>comparison table</w:t>
            </w:r>
            <w:r w:rsidR="00AC6D45">
              <w:rPr>
                <w:sz w:val="20"/>
                <w:szCs w:val="20"/>
              </w:rPr>
              <w:t xml:space="preserve"> to compare</w:t>
            </w:r>
            <w:r w:rsidR="00B409B4" w:rsidRPr="00DB1CC5">
              <w:rPr>
                <w:sz w:val="20"/>
                <w:szCs w:val="20"/>
              </w:rPr>
              <w:t xml:space="preserve"> cultural events that are features of life in the country</w:t>
            </w:r>
            <w:r w:rsidR="00B409B4">
              <w:rPr>
                <w:sz w:val="20"/>
                <w:szCs w:val="20"/>
              </w:rPr>
              <w:t xml:space="preserve"> to similar local customs and events</w:t>
            </w:r>
            <w:r w:rsidR="00AC6D45">
              <w:rPr>
                <w:sz w:val="20"/>
                <w:szCs w:val="20"/>
              </w:rPr>
              <w:t xml:space="preserve"> in Australia</w:t>
            </w:r>
            <w:r w:rsidR="00B409B4">
              <w:rPr>
                <w:sz w:val="20"/>
                <w:szCs w:val="20"/>
              </w:rPr>
              <w:t>.</w:t>
            </w:r>
          </w:p>
          <w:p w14:paraId="6E47324D" w14:textId="77777777" w:rsidR="00820B3C" w:rsidRPr="00AC6D45" w:rsidRDefault="00AC6D45" w:rsidP="003C177A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Generate a </w:t>
            </w:r>
            <w:r w:rsidRPr="001740DF">
              <w:rPr>
                <w:b/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 xml:space="preserve"> of travel destinations within the country and their main attractions.</w:t>
            </w:r>
          </w:p>
          <w:p w14:paraId="3C61B107" w14:textId="77777777" w:rsidR="00DB1CC5" w:rsidRPr="00DB1CC5" w:rsidRDefault="00DB1CC5" w:rsidP="008866F4">
            <w:pPr>
              <w:spacing w:before="120" w:after="120"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 xml:space="preserve">Ensure students have developed their understanding of the </w:t>
            </w:r>
            <w:r w:rsidR="00B409B4">
              <w:rPr>
                <w:sz w:val="20"/>
                <w:szCs w:val="20"/>
              </w:rPr>
              <w:t>characteristics</w:t>
            </w:r>
            <w:r w:rsidR="00444EC9">
              <w:rPr>
                <w:sz w:val="20"/>
                <w:szCs w:val="20"/>
              </w:rPr>
              <w:t xml:space="preserve"> of the place:</w:t>
            </w:r>
          </w:p>
          <w:p w14:paraId="0AD13988" w14:textId="77777777" w:rsidR="00DB1CC5" w:rsidRPr="00DB1CC5" w:rsidRDefault="00DB1CC5" w:rsidP="001740DF">
            <w:pPr>
              <w:numPr>
                <w:ilvl w:val="0"/>
                <w:numId w:val="39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 xml:space="preserve">Does the information relate to the inquiry questions used to shape the investigation? </w:t>
            </w:r>
          </w:p>
          <w:p w14:paraId="1798BDAC" w14:textId="77777777" w:rsidR="00DB1CC5" w:rsidRPr="00DB1CC5" w:rsidRDefault="00DB1CC5" w:rsidP="001740DF">
            <w:pPr>
              <w:numPr>
                <w:ilvl w:val="0"/>
                <w:numId w:val="39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>Can generalisations be formed?</w:t>
            </w:r>
          </w:p>
          <w:p w14:paraId="59B129DA" w14:textId="77777777" w:rsidR="00DB1CC5" w:rsidRPr="00DB1CC5" w:rsidRDefault="00DB1CC5" w:rsidP="001740DF">
            <w:pPr>
              <w:numPr>
                <w:ilvl w:val="0"/>
                <w:numId w:val="39"/>
              </w:numPr>
              <w:spacing w:before="120" w:after="120"/>
              <w:contextualSpacing/>
              <w:rPr>
                <w:rFonts w:eastAsia="Calibri"/>
                <w:sz w:val="20"/>
                <w:szCs w:val="20"/>
              </w:rPr>
            </w:pPr>
            <w:r w:rsidRPr="00DB1CC5">
              <w:rPr>
                <w:rFonts w:eastAsia="Calibri"/>
                <w:sz w:val="20"/>
                <w:szCs w:val="20"/>
              </w:rPr>
              <w:t>Does the information describe the physical characteristics of the place?</w:t>
            </w:r>
          </w:p>
          <w:p w14:paraId="7C9F7D23" w14:textId="77777777" w:rsidR="00DB1CC5" w:rsidRPr="00DB1CC5" w:rsidRDefault="00DB1CC5" w:rsidP="001740DF">
            <w:pPr>
              <w:numPr>
                <w:ilvl w:val="0"/>
                <w:numId w:val="39"/>
              </w:numPr>
              <w:spacing w:before="120" w:after="120"/>
              <w:contextualSpacing/>
              <w:rPr>
                <w:rFonts w:eastAsia="Calibri"/>
                <w:sz w:val="20"/>
                <w:szCs w:val="20"/>
              </w:rPr>
            </w:pPr>
            <w:r w:rsidRPr="00DB1CC5">
              <w:rPr>
                <w:rFonts w:eastAsia="Calibri"/>
                <w:sz w:val="20"/>
                <w:szCs w:val="20"/>
              </w:rPr>
              <w:t>Are the human characteristics of the place described?</w:t>
            </w:r>
          </w:p>
          <w:p w14:paraId="0D90ABF7" w14:textId="4F5AE6D3" w:rsidR="00DB1CC5" w:rsidRPr="00DB1CC5" w:rsidRDefault="00DB1CC5" w:rsidP="001740DF">
            <w:pPr>
              <w:numPr>
                <w:ilvl w:val="0"/>
                <w:numId w:val="39"/>
              </w:numPr>
              <w:spacing w:before="120" w:after="120"/>
              <w:contextualSpacing/>
              <w:rPr>
                <w:rFonts w:eastAsia="Calibri"/>
                <w:sz w:val="20"/>
                <w:szCs w:val="20"/>
              </w:rPr>
            </w:pPr>
            <w:r w:rsidRPr="00DB1CC5">
              <w:rPr>
                <w:rFonts w:eastAsia="Calibri"/>
                <w:sz w:val="20"/>
                <w:szCs w:val="20"/>
              </w:rPr>
              <w:t>Has the lifestyle of the people</w:t>
            </w:r>
            <w:r w:rsidR="00CD7D37">
              <w:rPr>
                <w:rFonts w:eastAsia="Calibri"/>
                <w:sz w:val="20"/>
                <w:szCs w:val="20"/>
              </w:rPr>
              <w:t xml:space="preserve"> been described</w:t>
            </w:r>
            <w:r w:rsidRPr="00DB1CC5">
              <w:rPr>
                <w:rFonts w:eastAsia="Calibri"/>
                <w:sz w:val="20"/>
                <w:szCs w:val="20"/>
              </w:rPr>
              <w:t>, including similarities and differences to own?</w:t>
            </w:r>
          </w:p>
          <w:p w14:paraId="0221ED23" w14:textId="77777777" w:rsidR="00DB1CC5" w:rsidRPr="00DB1CC5" w:rsidRDefault="00DB1CC5" w:rsidP="008866F4">
            <w:pPr>
              <w:spacing w:before="120" w:after="120"/>
              <w:ind w:left="360"/>
              <w:contextualSpacing/>
              <w:rPr>
                <w:sz w:val="20"/>
                <w:szCs w:val="20"/>
              </w:rPr>
            </w:pPr>
          </w:p>
          <w:p w14:paraId="6A93195A" w14:textId="77777777" w:rsidR="00675AD6" w:rsidRPr="00104F51" w:rsidRDefault="00675AD6" w:rsidP="0098739C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104F51">
              <w:rPr>
                <w:b/>
                <w:color w:val="1F497D"/>
                <w:sz w:val="20"/>
                <w:szCs w:val="20"/>
              </w:rPr>
              <w:t>Communicating geographical information</w:t>
            </w:r>
          </w:p>
          <w:p w14:paraId="28407009" w14:textId="77777777" w:rsidR="003C177A" w:rsidRPr="003C177A" w:rsidRDefault="003C177A" w:rsidP="0098739C">
            <w:pPr>
              <w:spacing w:before="120" w:after="120"/>
              <w:rPr>
                <w:b/>
                <w:sz w:val="20"/>
                <w:szCs w:val="20"/>
              </w:rPr>
            </w:pPr>
            <w:r w:rsidRPr="00104F51">
              <w:rPr>
                <w:b/>
                <w:color w:val="4F81BD"/>
                <w:sz w:val="20"/>
                <w:szCs w:val="20"/>
              </w:rPr>
              <w:t>Communicate:</w:t>
            </w:r>
            <w:r>
              <w:rPr>
                <w:b/>
                <w:sz w:val="20"/>
                <w:szCs w:val="20"/>
              </w:rPr>
              <w:br/>
            </w:r>
            <w:r w:rsidRPr="00DB1CC5">
              <w:rPr>
                <w:sz w:val="20"/>
                <w:szCs w:val="20"/>
              </w:rPr>
              <w:t>Support students</w:t>
            </w:r>
            <w:r w:rsidRPr="00DB1CC5">
              <w:rPr>
                <w:color w:val="FF0000"/>
                <w:sz w:val="20"/>
                <w:szCs w:val="20"/>
              </w:rPr>
              <w:t xml:space="preserve"> </w:t>
            </w:r>
            <w:r w:rsidRPr="00DB1CC5">
              <w:rPr>
                <w:rFonts w:eastAsia="Calibri"/>
                <w:sz w:val="20"/>
                <w:szCs w:val="20"/>
              </w:rPr>
              <w:t xml:space="preserve">to develop </w:t>
            </w:r>
            <w:r>
              <w:rPr>
                <w:rFonts w:eastAsia="Calibri"/>
                <w:sz w:val="20"/>
                <w:szCs w:val="20"/>
              </w:rPr>
              <w:t xml:space="preserve">a detailed and appealing </w:t>
            </w:r>
            <w:r w:rsidRPr="001740DF">
              <w:rPr>
                <w:rFonts w:eastAsia="Calibri"/>
                <w:b/>
                <w:sz w:val="20"/>
                <w:szCs w:val="20"/>
              </w:rPr>
              <w:t>travel brochure</w:t>
            </w:r>
            <w:r>
              <w:rPr>
                <w:rFonts w:eastAsia="Calibri"/>
                <w:sz w:val="20"/>
                <w:szCs w:val="20"/>
              </w:rPr>
              <w:t xml:space="preserve"> (print, digital or multi-modal) </w:t>
            </w:r>
            <w:r w:rsidRPr="00DB1CC5">
              <w:rPr>
                <w:rFonts w:eastAsia="Calibri"/>
                <w:sz w:val="20"/>
                <w:szCs w:val="20"/>
              </w:rPr>
              <w:t>which should include:</w:t>
            </w:r>
          </w:p>
          <w:p w14:paraId="4B16C7AF" w14:textId="77777777" w:rsidR="003C177A" w:rsidRPr="0045630B" w:rsidRDefault="003C177A" w:rsidP="0098739C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45630B">
              <w:rPr>
                <w:rFonts w:eastAsia="Calibri"/>
                <w:sz w:val="20"/>
                <w:szCs w:val="20"/>
              </w:rPr>
              <w:t xml:space="preserve">a description of </w:t>
            </w:r>
            <w:r>
              <w:rPr>
                <w:rFonts w:eastAsia="Calibri"/>
                <w:sz w:val="20"/>
                <w:szCs w:val="20"/>
              </w:rPr>
              <w:t xml:space="preserve">the place with </w:t>
            </w:r>
            <w:r w:rsidRPr="001740DF">
              <w:rPr>
                <w:rFonts w:eastAsia="Calibri"/>
                <w:sz w:val="20"/>
                <w:szCs w:val="20"/>
              </w:rPr>
              <w:t>maps and images</w:t>
            </w:r>
          </w:p>
          <w:p w14:paraId="43F76A2D" w14:textId="77777777" w:rsidR="00AD0ECA" w:rsidRPr="00DB1CC5" w:rsidRDefault="00AD0ECA" w:rsidP="00AD0ECA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DB1CC5">
              <w:rPr>
                <w:rFonts w:eastAsia="Calibri"/>
                <w:sz w:val="20"/>
                <w:szCs w:val="20"/>
              </w:rPr>
              <w:t xml:space="preserve">description of the physical, human and cultural features, with </w:t>
            </w:r>
            <w:r w:rsidRPr="00DB1CC5">
              <w:rPr>
                <w:rFonts w:eastAsia="Calibri"/>
                <w:sz w:val="20"/>
                <w:szCs w:val="20"/>
              </w:rPr>
              <w:lastRenderedPageBreak/>
              <w:t>annotated images</w:t>
            </w:r>
          </w:p>
          <w:p w14:paraId="05B125E1" w14:textId="66DAA0E1" w:rsidR="003C177A" w:rsidRPr="0045630B" w:rsidRDefault="003C177A" w:rsidP="0098739C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45630B">
              <w:rPr>
                <w:rFonts w:eastAsia="Calibri"/>
                <w:sz w:val="20"/>
                <w:szCs w:val="20"/>
              </w:rPr>
              <w:t>c</w:t>
            </w:r>
            <w:r>
              <w:rPr>
                <w:rFonts w:eastAsia="Calibri"/>
                <w:sz w:val="20"/>
                <w:szCs w:val="20"/>
              </w:rPr>
              <w:t xml:space="preserve">limate and weather </w:t>
            </w:r>
            <w:r w:rsidR="00C209B0" w:rsidRPr="001740DF">
              <w:rPr>
                <w:rFonts w:eastAsia="Calibri"/>
                <w:sz w:val="20"/>
                <w:szCs w:val="20"/>
              </w:rPr>
              <w:t>data</w:t>
            </w:r>
            <w:r>
              <w:rPr>
                <w:rFonts w:eastAsia="Calibri"/>
                <w:sz w:val="20"/>
                <w:szCs w:val="20"/>
              </w:rPr>
              <w:t xml:space="preserve">, recommendations of best time of year to visit and </w:t>
            </w:r>
            <w:r w:rsidR="00C209B0">
              <w:rPr>
                <w:rFonts w:eastAsia="Calibri"/>
                <w:sz w:val="20"/>
                <w:szCs w:val="20"/>
              </w:rPr>
              <w:t xml:space="preserve">advice </w:t>
            </w:r>
            <w:r>
              <w:rPr>
                <w:rFonts w:eastAsia="Calibri"/>
                <w:sz w:val="20"/>
                <w:szCs w:val="20"/>
              </w:rPr>
              <w:t>for travellers</w:t>
            </w:r>
          </w:p>
          <w:p w14:paraId="7806E0EE" w14:textId="39CE24A3" w:rsidR="00AD0ECA" w:rsidRDefault="00AD0ECA" w:rsidP="00AD0ECA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DB1CC5">
              <w:rPr>
                <w:rFonts w:eastAsia="Calibri"/>
                <w:sz w:val="20"/>
                <w:szCs w:val="20"/>
              </w:rPr>
              <w:t>description of</w:t>
            </w:r>
            <w:r>
              <w:rPr>
                <w:rFonts w:eastAsia="Calibri"/>
                <w:sz w:val="20"/>
                <w:szCs w:val="20"/>
              </w:rPr>
              <w:t xml:space="preserve"> daily</w:t>
            </w:r>
            <w:r w:rsidRPr="00DB1CC5">
              <w:rPr>
                <w:rFonts w:eastAsia="Calibri"/>
                <w:sz w:val="20"/>
                <w:szCs w:val="20"/>
              </w:rPr>
              <w:t xml:space="preserve"> life, with images</w:t>
            </w:r>
            <w:r w:rsidR="00C209B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and </w:t>
            </w:r>
            <w:r w:rsidRPr="001740DF">
              <w:rPr>
                <w:rFonts w:eastAsia="Calibri"/>
                <w:sz w:val="20"/>
                <w:szCs w:val="20"/>
              </w:rPr>
              <w:t xml:space="preserve">comparisons </w:t>
            </w:r>
            <w:r w:rsidRPr="00DB1CC5">
              <w:rPr>
                <w:rFonts w:eastAsia="Calibri"/>
                <w:sz w:val="20"/>
                <w:szCs w:val="20"/>
              </w:rPr>
              <w:t xml:space="preserve">to own lifestyle </w:t>
            </w:r>
            <w:r>
              <w:rPr>
                <w:rFonts w:eastAsia="Calibri"/>
                <w:sz w:val="20"/>
                <w:szCs w:val="20"/>
              </w:rPr>
              <w:t xml:space="preserve">in aspects </w:t>
            </w:r>
            <w:r w:rsidRPr="00DB1CC5">
              <w:rPr>
                <w:rFonts w:eastAsia="Calibri"/>
                <w:sz w:val="20"/>
                <w:szCs w:val="20"/>
              </w:rPr>
              <w:t>such as schooling, work, recreation, housi</w:t>
            </w:r>
            <w:r>
              <w:rPr>
                <w:rFonts w:eastAsia="Calibri"/>
                <w:sz w:val="20"/>
                <w:szCs w:val="20"/>
              </w:rPr>
              <w:t>ng, food, celebrations, events</w:t>
            </w:r>
          </w:p>
          <w:p w14:paraId="3AF01381" w14:textId="2FFB9FC4" w:rsidR="003C177A" w:rsidRPr="0045630B" w:rsidRDefault="00C209B0" w:rsidP="0098739C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1740DF">
              <w:rPr>
                <w:rFonts w:eastAsia="Calibri"/>
                <w:sz w:val="20"/>
                <w:szCs w:val="20"/>
              </w:rPr>
              <w:t>explanations</w:t>
            </w:r>
            <w:r w:rsidR="003C177A" w:rsidRPr="001740DF">
              <w:rPr>
                <w:rFonts w:eastAsia="Calibri"/>
                <w:sz w:val="20"/>
                <w:szCs w:val="20"/>
              </w:rPr>
              <w:t xml:space="preserve"> </w:t>
            </w:r>
            <w:r w:rsidR="003C177A">
              <w:rPr>
                <w:rFonts w:eastAsia="Calibri"/>
                <w:sz w:val="20"/>
                <w:szCs w:val="20"/>
              </w:rPr>
              <w:t>which relate</w:t>
            </w:r>
            <w:r w:rsidR="003C177A" w:rsidRPr="0045630B">
              <w:rPr>
                <w:rFonts w:eastAsia="Calibri"/>
                <w:sz w:val="20"/>
                <w:szCs w:val="20"/>
              </w:rPr>
              <w:t xml:space="preserve"> to travel </w:t>
            </w:r>
            <w:r w:rsidR="00384BBD">
              <w:rPr>
                <w:rFonts w:eastAsia="Calibri"/>
                <w:sz w:val="20"/>
                <w:szCs w:val="20"/>
              </w:rPr>
              <w:t>tips</w:t>
            </w:r>
            <w:r w:rsidR="003C177A" w:rsidRPr="0045630B">
              <w:rPr>
                <w:rFonts w:eastAsia="Calibri"/>
                <w:sz w:val="20"/>
                <w:szCs w:val="20"/>
              </w:rPr>
              <w:t>, social responsibilities and ethical considerations when interacting w</w:t>
            </w:r>
            <w:r w:rsidR="003C177A">
              <w:rPr>
                <w:rFonts w:eastAsia="Calibri"/>
                <w:sz w:val="20"/>
                <w:szCs w:val="20"/>
              </w:rPr>
              <w:t>ith the local people and places</w:t>
            </w:r>
          </w:p>
          <w:p w14:paraId="27291E3F" w14:textId="77777777" w:rsidR="003C177A" w:rsidRPr="00DB1CC5" w:rsidRDefault="003C177A" w:rsidP="0098739C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1740DF">
              <w:rPr>
                <w:rFonts w:eastAsia="Calibri"/>
                <w:sz w:val="20"/>
                <w:szCs w:val="20"/>
              </w:rPr>
              <w:t>descriptions</w:t>
            </w:r>
            <w:r>
              <w:rPr>
                <w:rFonts w:eastAsia="Calibri"/>
                <w:sz w:val="20"/>
                <w:szCs w:val="20"/>
              </w:rPr>
              <w:t xml:space="preserve"> of places suitable for tourist visits</w:t>
            </w:r>
            <w:r w:rsidRPr="00DB1CC5">
              <w:rPr>
                <w:rFonts w:eastAsia="Calibri"/>
                <w:sz w:val="20"/>
                <w:szCs w:val="20"/>
              </w:rPr>
              <w:t xml:space="preserve">.  </w:t>
            </w:r>
          </w:p>
          <w:p w14:paraId="3AC3A2BD" w14:textId="34A55DC6" w:rsidR="003C177A" w:rsidRPr="000F676D" w:rsidRDefault="003C177A" w:rsidP="000F676D">
            <w:pPr>
              <w:numPr>
                <w:ilvl w:val="0"/>
                <w:numId w:val="34"/>
              </w:numPr>
              <w:spacing w:before="120" w:after="120"/>
              <w:rPr>
                <w:rFonts w:eastAsia="Calibri"/>
                <w:sz w:val="20"/>
                <w:szCs w:val="20"/>
              </w:rPr>
            </w:pPr>
            <w:r w:rsidRPr="001740DF">
              <w:rPr>
                <w:rFonts w:eastAsia="Calibri"/>
                <w:sz w:val="20"/>
                <w:szCs w:val="20"/>
              </w:rPr>
              <w:t>re</w:t>
            </w:r>
            <w:r w:rsidR="0098739C" w:rsidRPr="001740DF">
              <w:rPr>
                <w:rFonts w:eastAsia="Calibri"/>
                <w:sz w:val="20"/>
                <w:szCs w:val="20"/>
              </w:rPr>
              <w:t xml:space="preserve">commendations </w:t>
            </w:r>
            <w:r w:rsidR="0098739C">
              <w:rPr>
                <w:rFonts w:eastAsia="Calibri"/>
                <w:sz w:val="20"/>
                <w:szCs w:val="20"/>
              </w:rPr>
              <w:t>for inclusion in the</w:t>
            </w:r>
            <w:r w:rsidRPr="0045630B">
              <w:rPr>
                <w:rFonts w:eastAsia="Calibri"/>
                <w:sz w:val="20"/>
                <w:szCs w:val="20"/>
              </w:rPr>
              <w:t xml:space="preserve"> </w:t>
            </w:r>
            <w:r w:rsidR="0098739C">
              <w:rPr>
                <w:rFonts w:eastAsia="Calibri"/>
                <w:sz w:val="20"/>
                <w:szCs w:val="20"/>
              </w:rPr>
              <w:t>‘Top Ten’</w:t>
            </w:r>
            <w:r w:rsidR="00AD0ECA">
              <w:rPr>
                <w:rFonts w:eastAsia="Calibri"/>
                <w:sz w:val="20"/>
                <w:szCs w:val="20"/>
              </w:rPr>
              <w:t xml:space="preserve"> travel destinations</w:t>
            </w:r>
            <w:r w:rsidRPr="0045630B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DBEEF23" w14:textId="77777777" w:rsidR="000F676D" w:rsidRDefault="003C177A" w:rsidP="000F676D">
            <w:pPr>
              <w:spacing w:before="120" w:after="120"/>
              <w:contextualSpacing/>
              <w:rPr>
                <w:rFonts w:eastAsia="Calibri"/>
                <w:sz w:val="20"/>
                <w:szCs w:val="16"/>
              </w:rPr>
            </w:pPr>
            <w:r w:rsidRPr="0045630B">
              <w:rPr>
                <w:rFonts w:eastAsia="Calibri"/>
                <w:sz w:val="20"/>
                <w:szCs w:val="16"/>
              </w:rPr>
              <w:t>Display or present students</w:t>
            </w:r>
            <w:r w:rsidR="00AD0ECA">
              <w:rPr>
                <w:rFonts w:eastAsia="Calibri"/>
                <w:sz w:val="20"/>
                <w:szCs w:val="16"/>
              </w:rPr>
              <w:t>’</w:t>
            </w:r>
            <w:r w:rsidRPr="0045630B">
              <w:rPr>
                <w:rFonts w:eastAsia="Calibri"/>
                <w:sz w:val="20"/>
                <w:szCs w:val="16"/>
              </w:rPr>
              <w:t xml:space="preserve"> </w:t>
            </w:r>
            <w:r w:rsidR="00B83EA4">
              <w:rPr>
                <w:rFonts w:eastAsia="Calibri"/>
                <w:sz w:val="20"/>
                <w:szCs w:val="16"/>
              </w:rPr>
              <w:t>travel brochures</w:t>
            </w:r>
            <w:r w:rsidRPr="0045630B">
              <w:rPr>
                <w:rFonts w:eastAsia="Calibri"/>
                <w:sz w:val="20"/>
                <w:szCs w:val="16"/>
              </w:rPr>
              <w:t xml:space="preserve">. </w:t>
            </w:r>
            <w:r w:rsidR="00B83EA4">
              <w:rPr>
                <w:rFonts w:eastAsia="Calibri"/>
                <w:sz w:val="20"/>
                <w:szCs w:val="16"/>
              </w:rPr>
              <w:t>As a class, d</w:t>
            </w:r>
            <w:r>
              <w:rPr>
                <w:rFonts w:eastAsia="Calibri"/>
                <w:sz w:val="20"/>
                <w:szCs w:val="16"/>
              </w:rPr>
              <w:t xml:space="preserve">ecide on the </w:t>
            </w:r>
            <w:r w:rsidR="00AD0ECA">
              <w:rPr>
                <w:rFonts w:eastAsia="Calibri"/>
                <w:sz w:val="20"/>
                <w:szCs w:val="16"/>
              </w:rPr>
              <w:t>‘</w:t>
            </w:r>
            <w:r>
              <w:rPr>
                <w:rFonts w:eastAsia="Calibri"/>
                <w:sz w:val="20"/>
                <w:szCs w:val="16"/>
              </w:rPr>
              <w:t xml:space="preserve">Top </w:t>
            </w:r>
            <w:r w:rsidR="00AD0ECA">
              <w:rPr>
                <w:rFonts w:eastAsia="Calibri"/>
                <w:sz w:val="20"/>
                <w:szCs w:val="16"/>
              </w:rPr>
              <w:t>Ten P</w:t>
            </w:r>
            <w:r>
              <w:rPr>
                <w:rFonts w:eastAsia="Calibri"/>
                <w:sz w:val="20"/>
                <w:szCs w:val="16"/>
              </w:rPr>
              <w:t>icks</w:t>
            </w:r>
            <w:r w:rsidR="00AD0ECA">
              <w:rPr>
                <w:rFonts w:eastAsia="Calibri"/>
                <w:sz w:val="20"/>
                <w:szCs w:val="16"/>
              </w:rPr>
              <w:t>’</w:t>
            </w:r>
            <w:r>
              <w:rPr>
                <w:rFonts w:eastAsia="Calibri"/>
                <w:sz w:val="20"/>
                <w:szCs w:val="16"/>
              </w:rPr>
              <w:t xml:space="preserve"> of</w:t>
            </w:r>
            <w:r w:rsidRPr="0045630B">
              <w:rPr>
                <w:rFonts w:eastAsia="Calibri"/>
                <w:sz w:val="20"/>
                <w:szCs w:val="16"/>
              </w:rPr>
              <w:t xml:space="preserve"> places for new travel itineraries</w:t>
            </w:r>
            <w:r>
              <w:rPr>
                <w:rFonts w:eastAsia="Calibri"/>
                <w:sz w:val="20"/>
                <w:szCs w:val="16"/>
              </w:rPr>
              <w:t>.</w:t>
            </w:r>
            <w:r w:rsidR="00AD0ECA">
              <w:rPr>
                <w:rFonts w:eastAsia="Calibri"/>
                <w:sz w:val="20"/>
                <w:szCs w:val="16"/>
              </w:rPr>
              <w:t xml:space="preserve"> Compare to the preliminary list</w:t>
            </w:r>
            <w:r w:rsidR="00B83EA4">
              <w:rPr>
                <w:rFonts w:eastAsia="Calibri"/>
                <w:sz w:val="20"/>
                <w:szCs w:val="16"/>
              </w:rPr>
              <w:t xml:space="preserve"> generated</w:t>
            </w:r>
            <w:r w:rsidR="00AD0ECA">
              <w:rPr>
                <w:rFonts w:eastAsia="Calibri"/>
                <w:sz w:val="20"/>
                <w:szCs w:val="16"/>
              </w:rPr>
              <w:t xml:space="preserve"> in Inquiry 1.</w:t>
            </w:r>
            <w:r w:rsidR="00EF652F">
              <w:rPr>
                <w:rFonts w:eastAsia="Calibri"/>
                <w:sz w:val="20"/>
                <w:szCs w:val="16"/>
              </w:rPr>
              <w:t xml:space="preserve"> </w:t>
            </w:r>
          </w:p>
          <w:p w14:paraId="7E46FF4D" w14:textId="20E90495" w:rsidR="00DB1CC5" w:rsidRPr="00AD0ECA" w:rsidRDefault="00EF652F" w:rsidP="000F676D">
            <w:pPr>
              <w:spacing w:before="120" w:after="120"/>
              <w:contextualSpacing/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A class Google tour of the ‘Top Ten’ could be constructed and annotated in Google Earth.</w:t>
            </w:r>
          </w:p>
          <w:p w14:paraId="04BD3A97" w14:textId="77777777" w:rsidR="00DB1CC5" w:rsidRPr="00104F51" w:rsidRDefault="00DB1CC5" w:rsidP="008866F4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104F51">
              <w:rPr>
                <w:b/>
                <w:color w:val="4F81BD"/>
                <w:sz w:val="20"/>
                <w:szCs w:val="20"/>
              </w:rPr>
              <w:t>Respond:</w:t>
            </w:r>
          </w:p>
          <w:p w14:paraId="698C0860" w14:textId="7F7F7356" w:rsidR="000F5C29" w:rsidRDefault="002C7AE5" w:rsidP="008866F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discussion that </w:t>
            </w:r>
            <w:r w:rsidR="000F5C29">
              <w:rPr>
                <w:sz w:val="20"/>
                <w:szCs w:val="20"/>
              </w:rPr>
              <w:t>suppor</w:t>
            </w:r>
            <w:r w:rsidR="001740DF">
              <w:rPr>
                <w:sz w:val="20"/>
                <w:szCs w:val="20"/>
              </w:rPr>
              <w:t xml:space="preserve">ts intercultural understanding. Refer to </w:t>
            </w:r>
            <w:r w:rsidR="000F5C29">
              <w:rPr>
                <w:sz w:val="20"/>
                <w:szCs w:val="20"/>
              </w:rPr>
              <w:t xml:space="preserve">the </w:t>
            </w:r>
            <w:hyperlink r:id="rId21" w:history="1">
              <w:r w:rsidR="000F5C29" w:rsidRPr="000F5C29">
                <w:rPr>
                  <w:rStyle w:val="Hyperlink"/>
                  <w:sz w:val="20"/>
                  <w:szCs w:val="20"/>
                </w:rPr>
                <w:t>Intercultural Communicator</w:t>
              </w:r>
            </w:hyperlink>
            <w:r w:rsidR="001740DF">
              <w:rPr>
                <w:sz w:val="20"/>
                <w:szCs w:val="20"/>
              </w:rPr>
              <w:t xml:space="preserve"> poster.</w:t>
            </w:r>
          </w:p>
          <w:p w14:paraId="3C2A2D8E" w14:textId="1747615D" w:rsidR="000F5C29" w:rsidRDefault="000F5C29" w:rsidP="008866F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reference typical social situations where simple cultural understandings can affect the way people are perceived</w:t>
            </w:r>
            <w:r w:rsidR="003959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e.g. manners, greetings, sharing food, gift protocol, to the actions described on the poster.</w:t>
            </w:r>
          </w:p>
          <w:p w14:paraId="67F83DD2" w14:textId="77777777" w:rsidR="00774AD6" w:rsidRDefault="00DB1CC5" w:rsidP="00AD0ECA">
            <w:pPr>
              <w:numPr>
                <w:ilvl w:val="0"/>
                <w:numId w:val="35"/>
              </w:numPr>
              <w:spacing w:before="120" w:after="120"/>
              <w:rPr>
                <w:sz w:val="20"/>
                <w:szCs w:val="20"/>
              </w:rPr>
            </w:pPr>
            <w:r w:rsidRPr="00DB1CC5">
              <w:rPr>
                <w:sz w:val="20"/>
                <w:szCs w:val="20"/>
              </w:rPr>
              <w:t>How has learning about another country changed the way you think about your own life and how people live in another country?</w:t>
            </w:r>
          </w:p>
          <w:p w14:paraId="7DC6136B" w14:textId="77777777" w:rsidR="00774AD6" w:rsidRDefault="00774AD6" w:rsidP="00774AD6">
            <w:pPr>
              <w:spacing w:before="120" w:after="120"/>
              <w:rPr>
                <w:sz w:val="20"/>
                <w:szCs w:val="20"/>
              </w:rPr>
            </w:pPr>
          </w:p>
          <w:p w14:paraId="32E3DB52" w14:textId="77777777" w:rsidR="00774AD6" w:rsidRDefault="00774AD6" w:rsidP="00774AD6">
            <w:pPr>
              <w:pStyle w:val="Heading1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14:paraId="6A619E65" w14:textId="77777777" w:rsidR="00774AD6" w:rsidRDefault="00774AD6" w:rsidP="00774AD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websites, e.g. </w:t>
            </w:r>
            <w:hyperlink r:id="rId22" w:history="1">
              <w:r w:rsidRPr="00774AD6">
                <w:rPr>
                  <w:rStyle w:val="Hyperlink"/>
                  <w:sz w:val="20"/>
                  <w:szCs w:val="20"/>
                </w:rPr>
                <w:t>Lonely Planet</w:t>
              </w:r>
            </w:hyperlink>
          </w:p>
          <w:p w14:paraId="3E067F14" w14:textId="77777777" w:rsidR="00774AD6" w:rsidRDefault="00774AD6" w:rsidP="00774AD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 mapping tools, e.g. </w:t>
            </w:r>
            <w:hyperlink r:id="rId23" w:history="1">
              <w:r w:rsidRPr="00774AD6">
                <w:rPr>
                  <w:rStyle w:val="Hyperlink"/>
                  <w:sz w:val="20"/>
                  <w:szCs w:val="20"/>
                </w:rPr>
                <w:t>MapMaker Interactive</w:t>
              </w:r>
            </w:hyperlink>
          </w:p>
          <w:p w14:paraId="1A45FBCF" w14:textId="77777777" w:rsidR="00774AD6" w:rsidRDefault="00774AD6" w:rsidP="00774AD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Demographic statistics, e.g.  </w:t>
            </w:r>
            <w:hyperlink r:id="rId24" w:history="1">
              <w:r w:rsidRPr="00774AD6">
                <w:rPr>
                  <w:rStyle w:val="Hyperlink"/>
                  <w:sz w:val="20"/>
                  <w:szCs w:val="20"/>
                </w:rPr>
                <w:t>World Health Organisation</w:t>
              </w:r>
            </w:hyperlink>
          </w:p>
          <w:p w14:paraId="392282E5" w14:textId="09D9EA00" w:rsidR="00FB7045" w:rsidRPr="00B83EA4" w:rsidRDefault="00774AD6" w:rsidP="00774AD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profiles and facts, e.g. </w:t>
            </w:r>
            <w:hyperlink r:id="rId25" w:history="1">
              <w:r w:rsidRPr="00774AD6">
                <w:rPr>
                  <w:rStyle w:val="Hyperlink"/>
                  <w:sz w:val="20"/>
                  <w:szCs w:val="20"/>
                </w:rPr>
                <w:t>The World Factbook</w:t>
              </w:r>
            </w:hyperlink>
            <w:r w:rsidR="00DB1CC5" w:rsidRPr="00DB1CC5">
              <w:rPr>
                <w:sz w:val="20"/>
                <w:szCs w:val="20"/>
              </w:rPr>
              <w:t xml:space="preserve"> </w:t>
            </w:r>
          </w:p>
        </w:tc>
      </w:tr>
      <w:tr w:rsidR="008A3A8A" w:rsidRPr="00F2673B" w14:paraId="01BE17B4" w14:textId="77777777" w:rsidTr="004D6014">
        <w:trPr>
          <w:jc w:val="center"/>
        </w:trPr>
        <w:tc>
          <w:tcPr>
            <w:tcW w:w="3151" w:type="dxa"/>
          </w:tcPr>
          <w:p w14:paraId="5C052ECA" w14:textId="77777777" w:rsidR="00AA563A" w:rsidRPr="00551983" w:rsidRDefault="00AA563A" w:rsidP="00AA563A">
            <w:pPr>
              <w:keepNext/>
              <w:spacing w:before="360" w:after="120"/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b/>
                <w:sz w:val="20"/>
                <w:szCs w:val="20"/>
                <w:lang w:eastAsia="en-US"/>
              </w:rPr>
              <w:lastRenderedPageBreak/>
              <w:t>Perception and protection of places</w:t>
            </w:r>
          </w:p>
          <w:p w14:paraId="4DE0ED20" w14:textId="77777777" w:rsidR="00AA563A" w:rsidRPr="00551983" w:rsidRDefault="00AA563A" w:rsidP="00AA563A">
            <w:pPr>
              <w:keepNext/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>Students:</w:t>
            </w:r>
          </w:p>
          <w:p w14:paraId="48F5B420" w14:textId="07722A2A" w:rsidR="00AA563A" w:rsidRPr="00551983" w:rsidRDefault="00AA563A" w:rsidP="00AA563A">
            <w:pPr>
              <w:keepLines/>
              <w:numPr>
                <w:ilvl w:val="0"/>
                <w:numId w:val="36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investigate how the protection of places is influenced by people’s perception of places, for example:  </w:t>
            </w:r>
            <w:r w:rsidRPr="00551983">
              <w:rPr>
                <w:rFonts w:eastAsia="Times New Roman"/>
                <w:caps/>
                <w:color w:val="505150"/>
                <w:sz w:val="20"/>
                <w:szCs w:val="20"/>
                <w:lang w:eastAsia="en-US"/>
              </w:rPr>
              <w:t>(ACHGK018)</w:t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B1519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0DC3ED8C" wp14:editId="27B28A58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BFEC1" w14:textId="27AA2DEE" w:rsidR="00AA563A" w:rsidRPr="00551983" w:rsidRDefault="00AA563A" w:rsidP="00AA563A">
            <w:pPr>
              <w:numPr>
                <w:ilvl w:val="0"/>
                <w:numId w:val="37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description of how and why people perceive places differently </w:t>
            </w:r>
            <w:r w:rsidR="00BB1519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07CD918" wp14:editId="42BB549F">
                  <wp:extent cx="142875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B1519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40A14144" wp14:editId="1098CA97">
                  <wp:extent cx="104775" cy="1047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8DE66" w14:textId="11E08C18" w:rsidR="00AA563A" w:rsidRPr="00551983" w:rsidRDefault="00AA563A" w:rsidP="00AA563A">
            <w:pPr>
              <w:numPr>
                <w:ilvl w:val="0"/>
                <w:numId w:val="37"/>
              </w:numPr>
              <w:spacing w:before="120"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discussion of how people’s perceptions influence the protection of places in Australia eg sacred sites, national parks, world heritage sites </w:t>
            </w:r>
            <w:r w:rsidR="00BB1519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0551957D" wp14:editId="44B94032">
                  <wp:extent cx="123825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B1519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25E09056" wp14:editId="506626F7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983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B1519">
              <w:rPr>
                <w:rFonts w:eastAsia="Times New Roman"/>
                <w:noProof/>
                <w:color w:val="505150"/>
                <w:position w:val="-4"/>
                <w:sz w:val="20"/>
                <w:szCs w:val="20"/>
              </w:rPr>
              <w:drawing>
                <wp:inline distT="0" distB="0" distL="0" distR="0" wp14:anchorId="330E085D" wp14:editId="2E2A0907">
                  <wp:extent cx="114300" cy="1047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8AFF2" w14:textId="77777777" w:rsidR="00AA563A" w:rsidRDefault="00AA563A" w:rsidP="004204FF">
            <w:pPr>
              <w:pStyle w:val="bos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8" w:type="dxa"/>
          </w:tcPr>
          <w:p w14:paraId="133955A9" w14:textId="09D63682" w:rsidR="00384BBD" w:rsidRDefault="008A3A8A" w:rsidP="008866F4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4BBD">
              <w:rPr>
                <w:rFonts w:eastAsia="Calibri"/>
                <w:b/>
                <w:sz w:val="22"/>
                <w:szCs w:val="22"/>
                <w:lang w:eastAsia="en-US"/>
              </w:rPr>
              <w:t xml:space="preserve">Inquiry 3 – Perception and protection of </w:t>
            </w:r>
            <w:r w:rsidR="00D62975">
              <w:rPr>
                <w:rFonts w:eastAsia="Calibri"/>
                <w:b/>
                <w:sz w:val="22"/>
                <w:szCs w:val="22"/>
                <w:lang w:eastAsia="en-US"/>
              </w:rPr>
              <w:t>a cultural site</w:t>
            </w:r>
          </w:p>
          <w:p w14:paraId="77F5F24C" w14:textId="61E6C8AC" w:rsidR="00C94D8C" w:rsidRPr="00C94D8C" w:rsidRDefault="00C94D8C" w:rsidP="008866F4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94D8C">
              <w:rPr>
                <w:rFonts w:eastAsia="Calibri"/>
                <w:b/>
                <w:sz w:val="20"/>
                <w:szCs w:val="20"/>
                <w:lang w:eastAsia="en-US"/>
              </w:rPr>
              <w:t>Case study: Taj Mahal, India</w:t>
            </w:r>
          </w:p>
          <w:p w14:paraId="6B940A13" w14:textId="0BEE21E6" w:rsidR="00C94D8C" w:rsidRDefault="00BA0B3C" w:rsidP="008866F4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384BBD" w:rsidRPr="00384BBD">
              <w:rPr>
                <w:rFonts w:eastAsia="Calibri"/>
                <w:sz w:val="20"/>
                <w:szCs w:val="20"/>
                <w:lang w:eastAsia="en-US"/>
              </w:rPr>
              <w:t>tudents i</w:t>
            </w:r>
            <w:r w:rsidR="00AA563A" w:rsidRPr="00384BBD">
              <w:rPr>
                <w:rFonts w:eastAsia="Calibri"/>
                <w:sz w:val="20"/>
                <w:szCs w:val="20"/>
                <w:lang w:eastAsia="en-US"/>
              </w:rPr>
              <w:t xml:space="preserve">nvestigate how the protection of </w:t>
            </w:r>
            <w:r w:rsidR="00C94D8C">
              <w:rPr>
                <w:rFonts w:eastAsia="Calibri"/>
                <w:sz w:val="20"/>
                <w:szCs w:val="20"/>
                <w:lang w:eastAsia="en-US"/>
              </w:rPr>
              <w:t>the Taj Mahal (or alternative site</w:t>
            </w:r>
            <w:r w:rsidR="00AA563A" w:rsidRPr="00384BBD">
              <w:rPr>
                <w:rFonts w:eastAsia="Calibri"/>
                <w:sz w:val="20"/>
                <w:szCs w:val="20"/>
                <w:lang w:eastAsia="en-US"/>
              </w:rPr>
              <w:t xml:space="preserve"> in a neighbouring country</w:t>
            </w:r>
            <w:r w:rsidR="00C94D8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AA563A" w:rsidRPr="00384BBD">
              <w:rPr>
                <w:rFonts w:eastAsia="Calibri"/>
                <w:sz w:val="20"/>
                <w:szCs w:val="20"/>
                <w:lang w:eastAsia="en-US"/>
              </w:rPr>
              <w:t xml:space="preserve"> is influenced by peoples’ perceptions of it.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536BC8D" w14:textId="77777777" w:rsidR="00AA563A" w:rsidRPr="003320F5" w:rsidRDefault="00AA563A" w:rsidP="00AA563A">
            <w:pPr>
              <w:spacing w:before="120" w:after="120"/>
              <w:rPr>
                <w:b/>
                <w:color w:val="1F497D"/>
                <w:sz w:val="20"/>
                <w:szCs w:val="20"/>
              </w:rPr>
            </w:pPr>
            <w:r w:rsidRPr="003320F5">
              <w:rPr>
                <w:b/>
                <w:color w:val="1F497D"/>
                <w:sz w:val="20"/>
                <w:szCs w:val="20"/>
              </w:rPr>
              <w:t>Acquiring geographical information</w:t>
            </w:r>
          </w:p>
          <w:p w14:paraId="48BC1EA4" w14:textId="78EB8A39" w:rsidR="00384BBD" w:rsidRPr="003320F5" w:rsidRDefault="00AA563A" w:rsidP="00AA563A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Question:</w:t>
            </w:r>
          </w:p>
          <w:p w14:paraId="30C22AD5" w14:textId="198957A4" w:rsidR="00C94D8C" w:rsidRPr="00C94D8C" w:rsidRDefault="00C94D8C" w:rsidP="00AA563A">
            <w:pPr>
              <w:spacing w:before="120" w:after="120"/>
              <w:rPr>
                <w:sz w:val="20"/>
                <w:szCs w:val="20"/>
              </w:rPr>
            </w:pPr>
            <w:r w:rsidRPr="00C94D8C">
              <w:rPr>
                <w:sz w:val="20"/>
                <w:szCs w:val="20"/>
              </w:rPr>
              <w:t>How can the Taj Mahal be protected from</w:t>
            </w:r>
            <w:r w:rsidR="00FD2196">
              <w:rPr>
                <w:sz w:val="20"/>
                <w:szCs w:val="20"/>
              </w:rPr>
              <w:t xml:space="preserve"> the impacts of</w:t>
            </w:r>
            <w:r w:rsidRPr="00C94D8C">
              <w:rPr>
                <w:sz w:val="20"/>
                <w:szCs w:val="20"/>
              </w:rPr>
              <w:t xml:space="preserve"> increasing tourism visitation?</w:t>
            </w:r>
          </w:p>
          <w:p w14:paraId="2797152A" w14:textId="67C1168A" w:rsidR="00AA563A" w:rsidRDefault="00D62975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What is the Taj Mahal and where is it located?</w:t>
            </w:r>
          </w:p>
          <w:p w14:paraId="522D53FA" w14:textId="77777777" w:rsidR="00FD2196" w:rsidRDefault="00FD2196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Why is the Taj Mahal on the World Heritage List?</w:t>
            </w:r>
          </w:p>
          <w:p w14:paraId="1AEE2469" w14:textId="77777777" w:rsidR="00FD2196" w:rsidRDefault="00FD2196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Who visits the Taj Mahal and why do they visit it?</w:t>
            </w:r>
          </w:p>
          <w:p w14:paraId="74A8B7B1" w14:textId="77777777" w:rsidR="00FD2196" w:rsidRDefault="00FD2196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What are people’s perceptions of the Taj Mahal?</w:t>
            </w:r>
          </w:p>
          <w:p w14:paraId="2FFB75F0" w14:textId="4E1C35A0" w:rsidR="00FD2196" w:rsidRDefault="00FD2196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How are the impacts of three million visitors a year managed?</w:t>
            </w:r>
          </w:p>
          <w:p w14:paraId="23CED3A9" w14:textId="05B651D7" w:rsidR="00444EC9" w:rsidRPr="00DB1CC5" w:rsidRDefault="00444EC9" w:rsidP="001740DF">
            <w:pPr>
              <w:numPr>
                <w:ilvl w:val="0"/>
                <w:numId w:val="30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How do peoples’ perceptions influence the protection of </w:t>
            </w:r>
            <w:r w:rsidR="00FD2196">
              <w:rPr>
                <w:rFonts w:eastAsia="Calibri"/>
                <w:sz w:val="20"/>
                <w:szCs w:val="20"/>
                <w:lang w:eastAsia="en-US"/>
              </w:rPr>
              <w:t>the Taj Mahal?</w:t>
            </w:r>
          </w:p>
          <w:p w14:paraId="509ABA62" w14:textId="77777777" w:rsidR="00AA563A" w:rsidRPr="003320F5" w:rsidRDefault="00AA563A" w:rsidP="00AA563A">
            <w:pPr>
              <w:spacing w:before="120" w:after="120"/>
              <w:rPr>
                <w:b/>
                <w:color w:val="4F81BD"/>
                <w:sz w:val="20"/>
                <w:szCs w:val="20"/>
              </w:rPr>
            </w:pPr>
            <w:r w:rsidRPr="003320F5">
              <w:rPr>
                <w:b/>
                <w:color w:val="4F81BD"/>
                <w:sz w:val="20"/>
                <w:szCs w:val="20"/>
              </w:rPr>
              <w:t>Acquire data and information:</w:t>
            </w:r>
          </w:p>
          <w:p w14:paraId="5AED2016" w14:textId="24C8AFC3" w:rsidR="00AA563A" w:rsidRDefault="00C76588" w:rsidP="00C76588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Recall cultural sites included in the students’ cultural study presentations. </w:t>
            </w:r>
            <w:r w:rsidR="006240B4">
              <w:rPr>
                <w:sz w:val="20"/>
                <w:szCs w:val="20"/>
              </w:rPr>
              <w:t xml:space="preserve">Identify </w:t>
            </w:r>
            <w:r w:rsidR="0036677B">
              <w:rPr>
                <w:sz w:val="20"/>
                <w:szCs w:val="20"/>
              </w:rPr>
              <w:t xml:space="preserve">those listed on the World Heritage </w:t>
            </w:r>
            <w:r w:rsidR="00532734">
              <w:rPr>
                <w:sz w:val="20"/>
                <w:szCs w:val="20"/>
              </w:rPr>
              <w:t>List</w:t>
            </w:r>
            <w:r w:rsidR="006240B4">
              <w:rPr>
                <w:sz w:val="20"/>
                <w:szCs w:val="20"/>
              </w:rPr>
              <w:t xml:space="preserve"> </w:t>
            </w:r>
            <w:r w:rsidR="00FD2196">
              <w:rPr>
                <w:sz w:val="20"/>
                <w:szCs w:val="20"/>
              </w:rPr>
              <w:t>and explain the purpose of the list</w:t>
            </w:r>
            <w:r>
              <w:rPr>
                <w:sz w:val="20"/>
                <w:szCs w:val="20"/>
              </w:rPr>
              <w:t xml:space="preserve">. </w:t>
            </w:r>
          </w:p>
          <w:p w14:paraId="284401A6" w14:textId="36D22C7D" w:rsidR="00C26B65" w:rsidRPr="00C26B65" w:rsidRDefault="00692065" w:rsidP="00C26B65">
            <w:pPr>
              <w:numPr>
                <w:ilvl w:val="0"/>
                <w:numId w:val="34"/>
              </w:numPr>
              <w:spacing w:before="120" w:after="120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Locate the Taj Mahal on </w:t>
            </w:r>
            <w:r w:rsidRPr="007A19FA">
              <w:rPr>
                <w:rFonts w:eastAsia="Calibri"/>
                <w:b/>
                <w:sz w:val="20"/>
                <w:szCs w:val="20"/>
                <w:lang w:eastAsia="en-US"/>
              </w:rPr>
              <w:t>Google maps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and undertake a </w:t>
            </w:r>
            <w:r w:rsidRPr="007A19FA">
              <w:rPr>
                <w:rFonts w:eastAsia="Calibri"/>
                <w:b/>
                <w:sz w:val="20"/>
                <w:szCs w:val="20"/>
                <w:lang w:eastAsia="en-US"/>
              </w:rPr>
              <w:t>virtual tour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of the building and surrounds using Street View imagery.</w:t>
            </w:r>
          </w:p>
          <w:p w14:paraId="55F4C7B4" w14:textId="30420982" w:rsidR="0036677B" w:rsidRPr="0036677B" w:rsidRDefault="00E76A57" w:rsidP="00AA563A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Reference the World Heritage List</w:t>
            </w:r>
            <w:r w:rsidRPr="003667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to view </w:t>
            </w:r>
            <w:r w:rsidR="00D34CBA" w:rsidRPr="007A19FA">
              <w:rPr>
                <w:rFonts w:eastAsia="Calibri"/>
                <w:b/>
                <w:sz w:val="20"/>
                <w:szCs w:val="20"/>
                <w:lang w:eastAsia="en-US"/>
              </w:rPr>
              <w:t>photographs</w:t>
            </w:r>
            <w:r w:rsidRPr="00D34CBA">
              <w:rPr>
                <w:rFonts w:eastAsia="Calibri"/>
                <w:sz w:val="20"/>
                <w:szCs w:val="20"/>
                <w:u w:val="single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34CBA">
              <w:rPr>
                <w:rFonts w:eastAsia="Calibri"/>
                <w:sz w:val="20"/>
                <w:szCs w:val="20"/>
                <w:lang w:eastAsia="en-US"/>
              </w:rPr>
              <w:t xml:space="preserve">read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descriptions </w:t>
            </w:r>
            <w:r w:rsidR="00D34CBA">
              <w:rPr>
                <w:rFonts w:eastAsia="Calibri"/>
                <w:sz w:val="20"/>
                <w:szCs w:val="20"/>
                <w:lang w:eastAsia="en-US"/>
              </w:rPr>
              <w:t xml:space="preserve">of the site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and </w:t>
            </w:r>
            <w:r w:rsidR="007C3F9D">
              <w:rPr>
                <w:rFonts w:eastAsia="Calibri"/>
                <w:sz w:val="20"/>
                <w:szCs w:val="20"/>
                <w:lang w:eastAsia="en-US"/>
              </w:rPr>
              <w:t>the significant factors</w:t>
            </w:r>
            <w:r w:rsidR="00D34CBA">
              <w:rPr>
                <w:rFonts w:eastAsia="Calibri"/>
                <w:sz w:val="20"/>
                <w:szCs w:val="20"/>
                <w:lang w:eastAsia="en-US"/>
              </w:rPr>
              <w:t xml:space="preserve"> that led to its World Heritage listing.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A9E2AD2" w14:textId="457EB073" w:rsidR="00AA563A" w:rsidRPr="0036677B" w:rsidRDefault="0036677B" w:rsidP="00AA563A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Ac</w:t>
            </w:r>
            <w:r w:rsidR="00D34CBA">
              <w:rPr>
                <w:sz w:val="20"/>
                <w:szCs w:val="20"/>
              </w:rPr>
              <w:t xml:space="preserve">cess </w:t>
            </w:r>
            <w:r w:rsidR="00D34CBA" w:rsidRPr="007A19FA">
              <w:rPr>
                <w:b/>
                <w:sz w:val="20"/>
                <w:szCs w:val="20"/>
              </w:rPr>
              <w:t>information</w:t>
            </w:r>
            <w:r w:rsidR="00D34CBA">
              <w:rPr>
                <w:sz w:val="20"/>
                <w:szCs w:val="20"/>
              </w:rPr>
              <w:t xml:space="preserve"> about the site</w:t>
            </w:r>
            <w:r>
              <w:rPr>
                <w:sz w:val="20"/>
                <w:szCs w:val="20"/>
              </w:rPr>
              <w:t xml:space="preserve">, </w:t>
            </w:r>
            <w:r w:rsidR="00D34CBA">
              <w:rPr>
                <w:sz w:val="20"/>
                <w:szCs w:val="20"/>
              </w:rPr>
              <w:t xml:space="preserve">its past and present </w:t>
            </w:r>
            <w:r>
              <w:rPr>
                <w:sz w:val="20"/>
                <w:szCs w:val="20"/>
              </w:rPr>
              <w:t>sig</w:t>
            </w:r>
            <w:r w:rsidR="00D34CBA">
              <w:rPr>
                <w:sz w:val="20"/>
                <w:szCs w:val="20"/>
              </w:rPr>
              <w:t xml:space="preserve">nificance, people’s </w:t>
            </w:r>
            <w:r>
              <w:rPr>
                <w:sz w:val="20"/>
                <w:szCs w:val="20"/>
              </w:rPr>
              <w:t xml:space="preserve">perceptions </w:t>
            </w:r>
            <w:r w:rsidR="00C26B65">
              <w:rPr>
                <w:sz w:val="20"/>
                <w:szCs w:val="20"/>
              </w:rPr>
              <w:t>of</w:t>
            </w:r>
            <w:r w:rsidR="00D34CBA">
              <w:rPr>
                <w:sz w:val="20"/>
                <w:szCs w:val="20"/>
              </w:rPr>
              <w:t xml:space="preserve"> it and ways it is</w:t>
            </w:r>
            <w:r>
              <w:rPr>
                <w:sz w:val="20"/>
                <w:szCs w:val="20"/>
              </w:rPr>
              <w:t xml:space="preserve"> cared for and protected. </w:t>
            </w:r>
          </w:p>
          <w:p w14:paraId="10DD7962" w14:textId="77777777" w:rsidR="00AA563A" w:rsidRPr="007304A2" w:rsidRDefault="00AA563A" w:rsidP="00AA563A">
            <w:pPr>
              <w:spacing w:before="120" w:after="12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8655D5" w14:textId="77777777" w:rsidR="00AA563A" w:rsidRPr="003320F5" w:rsidRDefault="00AA563A" w:rsidP="00AA563A">
            <w:pPr>
              <w:spacing w:before="120" w:after="120"/>
              <w:rPr>
                <w:rFonts w:eastAsia="MS Mincho"/>
                <w:b/>
                <w:color w:val="1F497D"/>
                <w:sz w:val="20"/>
                <w:szCs w:val="20"/>
                <w:lang w:val="en-US" w:eastAsia="en-US"/>
              </w:rPr>
            </w:pPr>
            <w:r w:rsidRPr="003320F5">
              <w:rPr>
                <w:rFonts w:eastAsia="MS Mincho"/>
                <w:b/>
                <w:color w:val="1F497D"/>
                <w:sz w:val="20"/>
                <w:szCs w:val="20"/>
                <w:lang w:val="en-US" w:eastAsia="en-US"/>
              </w:rPr>
              <w:t>Processing geographical information</w:t>
            </w:r>
          </w:p>
          <w:p w14:paraId="0B978CD2" w14:textId="03A2DD39" w:rsidR="006240B4" w:rsidRDefault="006240B4" w:rsidP="00AA563A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Represent the information </w:t>
            </w:r>
            <w:r w:rsidR="00027450">
              <w:rPr>
                <w:rFonts w:eastAsia="Calibri"/>
                <w:sz w:val="20"/>
                <w:szCs w:val="20"/>
                <w:lang w:eastAsia="en-US"/>
              </w:rPr>
              <w:t xml:space="preserve">collected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in a </w:t>
            </w:r>
            <w:r w:rsidRPr="007A19FA">
              <w:rPr>
                <w:rFonts w:eastAsia="Calibri"/>
                <w:b/>
                <w:sz w:val="20"/>
                <w:szCs w:val="20"/>
                <w:lang w:eastAsia="en-US"/>
              </w:rPr>
              <w:t xml:space="preserve">table </w:t>
            </w:r>
            <w:r w:rsidR="00027450" w:rsidRPr="007A19FA">
              <w:rPr>
                <w:rFonts w:eastAsia="Calibri"/>
                <w:sz w:val="20"/>
                <w:szCs w:val="20"/>
                <w:lang w:eastAsia="en-US"/>
              </w:rPr>
              <w:t>or</w:t>
            </w:r>
            <w:r w:rsidR="00027450" w:rsidRPr="007A19FA">
              <w:rPr>
                <w:rFonts w:eastAsia="Calibri"/>
                <w:b/>
                <w:sz w:val="20"/>
                <w:szCs w:val="20"/>
                <w:lang w:eastAsia="en-US"/>
              </w:rPr>
              <w:t xml:space="preserve"> concept map</w:t>
            </w:r>
            <w:r w:rsidR="00027450" w:rsidRPr="00027450">
              <w:rPr>
                <w:rFonts w:eastAsia="Calibri"/>
                <w:sz w:val="20"/>
                <w:szCs w:val="20"/>
                <w:u w:val="single"/>
                <w:lang w:eastAsia="en-US"/>
              </w:rPr>
              <w:t>.</w:t>
            </w:r>
          </w:p>
          <w:p w14:paraId="50020FDB" w14:textId="535C10F0" w:rsidR="006240B4" w:rsidRPr="006240B4" w:rsidRDefault="0036677B" w:rsidP="006240B4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Construct </w:t>
            </w:r>
            <w:r w:rsidRPr="007A19FA">
              <w:rPr>
                <w:rFonts w:eastAsia="Calibri"/>
                <w:b/>
                <w:sz w:val="20"/>
                <w:szCs w:val="20"/>
                <w:lang w:eastAsia="en-US"/>
              </w:rPr>
              <w:t>flow charts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to indicate the </w:t>
            </w:r>
            <w:r w:rsidR="003A2401">
              <w:rPr>
                <w:rFonts w:eastAsia="Calibri"/>
                <w:sz w:val="20"/>
                <w:szCs w:val="20"/>
                <w:lang w:eastAsia="en-US"/>
              </w:rPr>
              <w:t xml:space="preserve">interconnections between </w:t>
            </w:r>
            <w:r w:rsidR="00027450">
              <w:rPr>
                <w:rFonts w:eastAsia="Calibri"/>
                <w:sz w:val="20"/>
                <w:szCs w:val="20"/>
                <w:lang w:eastAsia="en-US"/>
              </w:rPr>
              <w:t>significance</w:t>
            </w:r>
            <w:r w:rsidR="003A2401">
              <w:rPr>
                <w:rFonts w:eastAsia="Calibri"/>
                <w:sz w:val="20"/>
                <w:szCs w:val="20"/>
                <w:lang w:eastAsia="en-US"/>
              </w:rPr>
              <w:t xml:space="preserve">, perceptions, visitation, impacts and strategies that help </w:t>
            </w:r>
            <w:r>
              <w:rPr>
                <w:rFonts w:eastAsia="Calibri"/>
                <w:sz w:val="20"/>
                <w:szCs w:val="20"/>
                <w:lang w:eastAsia="en-US"/>
              </w:rPr>
              <w:t>protection</w:t>
            </w:r>
            <w:r w:rsidR="003A2401">
              <w:rPr>
                <w:rFonts w:eastAsia="Calibri"/>
                <w:sz w:val="20"/>
                <w:szCs w:val="20"/>
                <w:lang w:eastAsia="en-US"/>
              </w:rPr>
              <w:t xml:space="preserve"> it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A272DE8" w14:textId="77777777" w:rsidR="00AA563A" w:rsidRPr="00CA3EF3" w:rsidRDefault="00AA563A" w:rsidP="00AA563A">
            <w:pPr>
              <w:spacing w:before="120" w:after="12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C1905F5" w14:textId="77777777" w:rsidR="00AA563A" w:rsidRPr="003320F5" w:rsidRDefault="00AA563A" w:rsidP="00AA563A">
            <w:pPr>
              <w:spacing w:before="120" w:after="120"/>
              <w:rPr>
                <w:rFonts w:eastAsia="Calibri"/>
                <w:b/>
                <w:color w:val="1F497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1F497D"/>
                <w:sz w:val="20"/>
                <w:szCs w:val="20"/>
                <w:lang w:eastAsia="en-US"/>
              </w:rPr>
              <w:t>Communicating geographical information</w:t>
            </w:r>
          </w:p>
          <w:p w14:paraId="77065866" w14:textId="77777777" w:rsidR="006240B4" w:rsidRPr="003320F5" w:rsidRDefault="006240B4" w:rsidP="0036677B">
            <w:pPr>
              <w:spacing w:before="120" w:after="120"/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Communicate:</w:t>
            </w:r>
          </w:p>
          <w:p w14:paraId="497A3D6F" w14:textId="47E06EAE" w:rsidR="006240B4" w:rsidRDefault="0036677B" w:rsidP="0036677B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Students create a </w:t>
            </w:r>
            <w:r w:rsidRPr="007A19FA">
              <w:rPr>
                <w:rFonts w:eastAsia="Calibri"/>
                <w:b/>
                <w:sz w:val="20"/>
                <w:szCs w:val="20"/>
                <w:lang w:eastAsia="en-US"/>
              </w:rPr>
              <w:t>fact sheet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on </w:t>
            </w:r>
            <w:r w:rsidR="00C94D8C">
              <w:rPr>
                <w:rFonts w:eastAsia="Calibri"/>
                <w:sz w:val="20"/>
                <w:szCs w:val="20"/>
                <w:lang w:eastAsia="en-US"/>
              </w:rPr>
              <w:t>the Taj Mahal</w:t>
            </w:r>
            <w:r w:rsidR="007C3F9D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explaining its significance</w:t>
            </w:r>
            <w:r w:rsidR="007C3F9D">
              <w:rPr>
                <w:rFonts w:eastAsia="Calibri"/>
                <w:sz w:val="20"/>
                <w:szCs w:val="20"/>
                <w:lang w:eastAsia="en-US"/>
              </w:rPr>
              <w:t xml:space="preserve"> and reasons for its popularity as a tourist destination. Students include strategies used to protect the site. They explain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how </w:t>
            </w:r>
            <w:r w:rsidR="007C3F9D">
              <w:rPr>
                <w:rFonts w:eastAsia="Calibri"/>
                <w:sz w:val="20"/>
                <w:szCs w:val="20"/>
                <w:lang w:eastAsia="en-US"/>
              </w:rPr>
              <w:t xml:space="preserve">people’s </w:t>
            </w:r>
            <w:r>
              <w:rPr>
                <w:rFonts w:eastAsia="Calibri"/>
                <w:sz w:val="20"/>
                <w:szCs w:val="20"/>
                <w:lang w:eastAsia="en-US"/>
              </w:rPr>
              <w:t>perceptions of the site influence its protection</w:t>
            </w:r>
            <w:r w:rsidR="00AA563A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193B93E" w14:textId="77777777" w:rsidR="006240B4" w:rsidRPr="003320F5" w:rsidRDefault="006240B4" w:rsidP="0036677B">
            <w:pPr>
              <w:spacing w:before="120" w:after="120"/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</w:pPr>
            <w:r w:rsidRPr="003320F5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Respond:</w:t>
            </w:r>
          </w:p>
          <w:p w14:paraId="4B366B45" w14:textId="06671FB2" w:rsidR="00AA563A" w:rsidRPr="00AA563A" w:rsidRDefault="006240B4" w:rsidP="00532734">
            <w:pPr>
              <w:spacing w:before="120" w:after="12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36677B">
              <w:rPr>
                <w:rFonts w:eastAsia="Calibri"/>
                <w:sz w:val="20"/>
                <w:szCs w:val="20"/>
                <w:lang w:eastAsia="en-US"/>
              </w:rPr>
              <w:t xml:space="preserve">tudents write a </w:t>
            </w:r>
            <w:r w:rsidR="0036677B" w:rsidRPr="007A19FA">
              <w:rPr>
                <w:rFonts w:eastAsia="Calibri"/>
                <w:b/>
                <w:sz w:val="20"/>
                <w:szCs w:val="20"/>
                <w:lang w:eastAsia="en-US"/>
              </w:rPr>
              <w:t>persuasive text</w:t>
            </w:r>
            <w:r w:rsidR="003667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26B65">
              <w:rPr>
                <w:rFonts w:eastAsia="Calibri"/>
                <w:sz w:val="20"/>
                <w:szCs w:val="20"/>
                <w:lang w:eastAsia="en-US"/>
              </w:rPr>
              <w:t>advocating</w:t>
            </w:r>
            <w:r w:rsidR="00532734">
              <w:rPr>
                <w:rFonts w:eastAsia="Calibri"/>
                <w:sz w:val="20"/>
                <w:szCs w:val="20"/>
                <w:lang w:eastAsia="en-US"/>
              </w:rPr>
              <w:t xml:space="preserve"> the protection of the site.</w:t>
            </w:r>
            <w:r w:rsidR="003667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44AD6F56" w14:textId="77777777" w:rsidR="004D6014" w:rsidRDefault="004D6014"/>
    <w:p w14:paraId="3A5AB3B8" w14:textId="34D6E025" w:rsidR="004D6014" w:rsidRDefault="004D6014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081"/>
        <w:gridCol w:w="3161"/>
      </w:tblGrid>
      <w:tr w:rsidR="00C26B65" w:rsidRPr="0039562E" w14:paraId="40435272" w14:textId="77777777" w:rsidTr="004D6014">
        <w:tc>
          <w:tcPr>
            <w:tcW w:w="3256" w:type="dxa"/>
            <w:shd w:val="clear" w:color="auto" w:fill="auto"/>
          </w:tcPr>
          <w:p w14:paraId="3A386C7C" w14:textId="7A8AD001" w:rsidR="00C26B65" w:rsidRPr="0039562E" w:rsidRDefault="00C26B65" w:rsidP="00C26B65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concepts</w:t>
            </w:r>
          </w:p>
        </w:tc>
        <w:tc>
          <w:tcPr>
            <w:tcW w:w="3081" w:type="dxa"/>
            <w:shd w:val="clear" w:color="auto" w:fill="auto"/>
          </w:tcPr>
          <w:p w14:paraId="21A6A68B" w14:textId="77777777" w:rsidR="00C26B65" w:rsidRPr="0039562E" w:rsidRDefault="00C26B65" w:rsidP="00C26B65">
            <w:pPr>
              <w:spacing w:before="120" w:after="120" w:line="271" w:lineRule="auto"/>
              <w:rPr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inquiry skills</w:t>
            </w:r>
          </w:p>
        </w:tc>
        <w:tc>
          <w:tcPr>
            <w:tcW w:w="3161" w:type="dxa"/>
            <w:shd w:val="clear" w:color="auto" w:fill="auto"/>
          </w:tcPr>
          <w:p w14:paraId="114FDFA4" w14:textId="77777777" w:rsidR="00C26B65" w:rsidRPr="0039562E" w:rsidRDefault="00C26B65" w:rsidP="00C26B65">
            <w:pPr>
              <w:spacing w:before="120" w:after="120" w:line="271" w:lineRule="auto"/>
              <w:rPr>
                <w:b/>
                <w:sz w:val="20"/>
                <w:szCs w:val="20"/>
              </w:rPr>
            </w:pPr>
            <w:r w:rsidRPr="0039562E">
              <w:rPr>
                <w:b/>
                <w:sz w:val="20"/>
                <w:szCs w:val="20"/>
              </w:rPr>
              <w:t>Geographical tools</w:t>
            </w:r>
          </w:p>
        </w:tc>
      </w:tr>
      <w:tr w:rsidR="00C26B65" w:rsidRPr="002508F1" w14:paraId="01442E10" w14:textId="77777777" w:rsidTr="004D6014">
        <w:tc>
          <w:tcPr>
            <w:tcW w:w="3256" w:type="dxa"/>
            <w:shd w:val="clear" w:color="auto" w:fill="auto"/>
          </w:tcPr>
          <w:p w14:paraId="71BEBE45" w14:textId="77777777" w:rsidR="00C26B65" w:rsidRPr="002508F1" w:rsidRDefault="00C26B65" w:rsidP="00C26B65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Place: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places and what they are like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natural and human features and characteristics of different places and their similarities and differences; how people’s perceptions about places influence their responses and actions to protect them.</w:t>
            </w:r>
          </w:p>
          <w:p w14:paraId="3D965B9F" w14:textId="51F283C0" w:rsidR="00C26B65" w:rsidRPr="002508F1" w:rsidRDefault="00C26B65" w:rsidP="00C26B65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Space: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location and spatial distribution, and ways people organise and manage spaces that we live in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settlement patterns within Au</w:t>
            </w:r>
            <w:r>
              <w:rPr>
                <w:rFonts w:eastAsia="MS Mincho"/>
                <w:sz w:val="20"/>
                <w:szCs w:val="20"/>
                <w:lang w:eastAsia="en-US"/>
              </w:rPr>
              <w:t>stralia, neighbouring countries.</w:t>
            </w:r>
          </w:p>
          <w:p w14:paraId="4C45B4A8" w14:textId="77777777" w:rsidR="00C26B65" w:rsidRPr="002508F1" w:rsidRDefault="00C26B65" w:rsidP="00C26B65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Environment: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significance of the environment in human life, and the important interrelationships between humans and the environment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how climate and environment influence settlement patterns; interconnections between people and environments; differing ways people can use environments sustainably.</w:t>
            </w:r>
          </w:p>
          <w:p w14:paraId="29307F54" w14:textId="77777777" w:rsidR="00C26B65" w:rsidRPr="002508F1" w:rsidRDefault="00C26B65" w:rsidP="00C26B65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Interconnection: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no object of geographical study can be viewed in isolation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interconnections between people, places and environments; influence of people’s values on the management and protection of places and environments and the custodial responsibilities of Aboriginal and Torres Strait Islander Peoples.</w:t>
            </w:r>
          </w:p>
          <w:p w14:paraId="44917B61" w14:textId="77777777" w:rsidR="00C26B65" w:rsidRPr="002508F1" w:rsidRDefault="00C26B65" w:rsidP="00C26B65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Scale: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way that geographical phenomena and problems can be examined at different spatial levels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types of settlement across a range of scales; the influence of climate across a range of scales.</w:t>
            </w:r>
          </w:p>
          <w:p w14:paraId="1C37051E" w14:textId="0E4CEBE4" w:rsidR="00C26B65" w:rsidRPr="00C94D8C" w:rsidRDefault="00C26B65" w:rsidP="00B44993">
            <w:pPr>
              <w:spacing w:before="40" w:after="40"/>
              <w:rPr>
                <w:rFonts w:eastAsia="MS Mincho"/>
                <w:sz w:val="20"/>
                <w:szCs w:val="20"/>
                <w:lang w:eastAsia="en-US"/>
              </w:rPr>
            </w:pPr>
            <w:r w:rsidRPr="002508F1">
              <w:rPr>
                <w:rFonts w:eastAsia="MS Mincho"/>
                <w:b/>
                <w:sz w:val="20"/>
                <w:szCs w:val="20"/>
                <w:lang w:eastAsia="en-US"/>
              </w:rPr>
              <w:t>Sustainability: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2508F1">
              <w:rPr>
                <w:rFonts w:eastAsia="MS Mincho"/>
                <w:i/>
                <w:sz w:val="20"/>
                <w:szCs w:val="20"/>
                <w:lang w:eastAsia="en-US"/>
              </w:rPr>
              <w:t>the capacity of the environment to continue to support our lives and the lives of other living creatures into the future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eg ways in which people, including Aboriginal and Torres Strait Islander Peoples, use and protect natural resources; differing views about</w:t>
            </w:r>
            <w:r w:rsidR="00B44993">
              <w:rPr>
                <w:rFonts w:eastAsia="MS Mincho"/>
                <w:sz w:val="20"/>
                <w:szCs w:val="20"/>
                <w:lang w:eastAsia="en-US"/>
              </w:rPr>
              <w:t xml:space="preserve"> environmental sustainability;</w:t>
            </w:r>
            <w:r w:rsidRPr="002508F1">
              <w:rPr>
                <w:rFonts w:eastAsia="MS Mincho"/>
                <w:sz w:val="20"/>
                <w:szCs w:val="20"/>
                <w:lang w:eastAsia="en-US"/>
              </w:rPr>
              <w:t xml:space="preserve"> waste</w:t>
            </w:r>
            <w:r w:rsidR="00B44993">
              <w:rPr>
                <w:rFonts w:eastAsia="MS Minch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14:paraId="05CC1151" w14:textId="77777777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Acquiring geographical information</w:t>
            </w:r>
          </w:p>
          <w:p w14:paraId="00C0F37F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develop geographical questions to investigate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(ACHGS019, ACHGS026)</w:t>
            </w:r>
          </w:p>
          <w:p w14:paraId="054A02EB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collect and record relevant geographical data and information, for example, by observing, by interviewing, conducting surveys, or using maps, visual representations, the media or the internet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(ACHGS020, ACHGS027)</w:t>
            </w:r>
          </w:p>
          <w:p w14:paraId="035E9232" w14:textId="77777777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Processing geographical information</w:t>
            </w:r>
          </w:p>
          <w:p w14:paraId="5E1B3634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represent data by constructing tables, graphs and maps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(ACHGS021, ACHGS028)</w:t>
            </w:r>
          </w:p>
          <w:p w14:paraId="54FB3FA2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represent information by constructing large-scale maps that conform to cartographic conventions, using spatial technologies as appropriate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(ACHGS022, ACHGS029)</w:t>
            </w:r>
          </w:p>
          <w:p w14:paraId="45C510F4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interpret geographical data to identify distributions and patterns and draw conclusions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(ACHGS023, ACHGS030)</w:t>
            </w:r>
          </w:p>
          <w:p w14:paraId="34283815" w14:textId="77777777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>Communicating geographical information</w:t>
            </w:r>
          </w:p>
          <w:p w14:paraId="05FC567F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present findings in a range of communication forms, for example, written, oral, digital, graphic, tabular and visual, and use geographical terminology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(ACHGS024, ACHGS031)</w:t>
            </w:r>
          </w:p>
          <w:p w14:paraId="3C8F09F3" w14:textId="77777777" w:rsidR="00C26B65" w:rsidRPr="002508F1" w:rsidRDefault="00C26B65" w:rsidP="00C26B65">
            <w:pPr>
              <w:pStyle w:val="acara2"/>
              <w:keepLines/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 xml:space="preserve">reflect on their learning to propose individual action in response to a contemporary geographical challenge and identify the expected effects of the proposal  </w:t>
            </w:r>
            <w:r w:rsidRPr="002508F1">
              <w:rPr>
                <w:rStyle w:val="acara"/>
                <w:rFonts w:ascii="Arial" w:hAnsi="Arial" w:cs="Arial"/>
                <w:color w:val="auto"/>
                <w:sz w:val="20"/>
              </w:rPr>
              <w:t>(ACHGS025, ACHGS032)</w:t>
            </w:r>
          </w:p>
          <w:p w14:paraId="567D7183" w14:textId="77777777" w:rsidR="00C26B65" w:rsidRPr="002508F1" w:rsidRDefault="00C26B65" w:rsidP="00C26B65">
            <w:pPr>
              <w:spacing w:before="120" w:after="120" w:line="271" w:lineRule="auto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14:paraId="25789E4F" w14:textId="77D104BD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Maps – 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4B2862FE" wp14:editId="54345C98">
                  <wp:extent cx="104775" cy="1047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E0FDF" w14:textId="77777777" w:rsidR="00C26B65" w:rsidRPr="002508F1" w:rsidRDefault="00C26B65" w:rsidP="00C26B65">
            <w:pPr>
              <w:pStyle w:val="bos2"/>
              <w:keepLines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>large-scale maps, world map, globe, sketch maps</w:t>
            </w:r>
          </w:p>
          <w:p w14:paraId="7693A950" w14:textId="77777777" w:rsidR="00C26B65" w:rsidRPr="002508F1" w:rsidRDefault="00C26B65" w:rsidP="00C26B65">
            <w:pPr>
              <w:pStyle w:val="bos2"/>
              <w:keepLines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>maps to identify location, direction, distance, map references, spatial distributions and patterns</w:t>
            </w:r>
          </w:p>
          <w:p w14:paraId="19D350F6" w14:textId="77C8B6B2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Fieldwork – 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676A842F" wp14:editId="294C864B">
                  <wp:extent cx="47625" cy="1047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59A3F" w14:textId="77777777" w:rsidR="00C26B65" w:rsidRPr="002508F1" w:rsidRDefault="00C26B65" w:rsidP="00C26B65">
            <w:pPr>
              <w:pStyle w:val="bos2"/>
              <w:keepLines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>observing, measuring, collecting and recording data, conducting surveys or interviews</w:t>
            </w:r>
          </w:p>
          <w:p w14:paraId="4F8B5B85" w14:textId="77777777" w:rsidR="00C26B65" w:rsidRPr="002508F1" w:rsidRDefault="00C26B65" w:rsidP="00C26B65">
            <w:pPr>
              <w:pStyle w:val="bos2"/>
              <w:keepLines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>fieldwork instruments such as measuring devices, maps, photographs</w:t>
            </w:r>
          </w:p>
          <w:p w14:paraId="3042E817" w14:textId="085E307D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Graphs and statistics – 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7C5DFE13" wp14:editId="09687BB3">
                  <wp:extent cx="152400" cy="1047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E8DFB" w14:textId="77777777" w:rsidR="00C26B65" w:rsidRPr="002508F1" w:rsidRDefault="00C26B65" w:rsidP="00C26B65">
            <w:pPr>
              <w:pStyle w:val="bos2"/>
              <w:keepLines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>tally charts, pictographs, data tables, column graphs, simple statistics</w:t>
            </w:r>
          </w:p>
          <w:p w14:paraId="3C297E92" w14:textId="0A63EEA4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Spatial technologies – 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3CE91A89" wp14:editId="756A4EF4">
                  <wp:extent cx="142875" cy="1047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97D35" w14:textId="77777777" w:rsidR="00C26B65" w:rsidRPr="002508F1" w:rsidRDefault="00C26B65" w:rsidP="00C26B65">
            <w:pPr>
              <w:pStyle w:val="bos2"/>
              <w:keepLines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sz w:val="20"/>
              </w:rPr>
              <w:t>virtual maps, satellite images, global positioning systems (GPS)</w:t>
            </w:r>
          </w:p>
          <w:p w14:paraId="7E752FBE" w14:textId="6F78DB5E" w:rsidR="00C26B65" w:rsidRPr="002508F1" w:rsidRDefault="00C26B65" w:rsidP="00C26B65">
            <w:pPr>
              <w:pStyle w:val="bos1"/>
              <w:rPr>
                <w:rFonts w:ascii="Arial" w:hAnsi="Arial" w:cs="Arial"/>
                <w:sz w:val="20"/>
              </w:rPr>
            </w:pPr>
            <w:r w:rsidRPr="002508F1">
              <w:rPr>
                <w:rFonts w:ascii="Arial" w:hAnsi="Arial" w:cs="Arial"/>
                <w:b/>
                <w:sz w:val="20"/>
              </w:rPr>
              <w:t xml:space="preserve">Visual representations – </w:t>
            </w:r>
            <w:r w:rsidR="00BB1519">
              <w:rPr>
                <w:rStyle w:val="syllabusimage"/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55ABC885" wp14:editId="37526852">
                  <wp:extent cx="142875" cy="1047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595E4" w14:textId="77777777" w:rsidR="00C26B65" w:rsidRPr="002508F1" w:rsidRDefault="00C26B65" w:rsidP="00C26B65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2508F1">
              <w:rPr>
                <w:sz w:val="20"/>
              </w:rPr>
              <w:t>photographs, illustrations, diagrams, story books, multimedia, web tools</w:t>
            </w:r>
          </w:p>
        </w:tc>
      </w:tr>
    </w:tbl>
    <w:p w14:paraId="1B804459" w14:textId="77777777" w:rsidR="00F2673B" w:rsidRPr="00BC53F8" w:rsidRDefault="00F2673B" w:rsidP="00AA2DD9"/>
    <w:sectPr w:rsidR="00F2673B" w:rsidRPr="00BC53F8" w:rsidSect="006312A6">
      <w:footerReference w:type="default" r:id="rId33"/>
      <w:footerReference w:type="first" r:id="rId34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9C47" w14:textId="77777777" w:rsidR="0091782F" w:rsidRDefault="0091782F">
      <w:r>
        <w:separator/>
      </w:r>
    </w:p>
  </w:endnote>
  <w:endnote w:type="continuationSeparator" w:id="0">
    <w:p w14:paraId="3E6B55E6" w14:textId="77777777" w:rsidR="0091782F" w:rsidRDefault="009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e Gothic LT Std Bold Cn">
    <w:altName w:val="Cambria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auto"/>
    <w:notTrueType/>
    <w:pitch w:val="default"/>
    <w:sig w:usb0="00000000" w:usb1="00000000" w:usb2="00000000" w:usb3="00010000" w:csb0="3BD27034" w:csb1="005E979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9780" w14:textId="0055AB7B" w:rsidR="001740DF" w:rsidRDefault="001740DF" w:rsidP="009B603A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HSIE K-6: Geography</w:t>
    </w:r>
    <w:r>
      <w:rPr>
        <w:sz w:val="18"/>
      </w:rPr>
      <w:tab/>
      <w:t>March 2016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B151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B1519">
      <w:rPr>
        <w:rStyle w:val="PageNumber"/>
        <w:noProof/>
        <w:sz w:val="18"/>
      </w:rPr>
      <w:t>8</w:t>
    </w:r>
    <w:r>
      <w:rPr>
        <w:rStyle w:val="PageNumber"/>
        <w:sz w:val="18"/>
      </w:rPr>
      <w:fldChar w:fldCharType="end"/>
    </w:r>
  </w:p>
  <w:p w14:paraId="3896D434" w14:textId="0AB210F9" w:rsidR="001740DF" w:rsidRPr="009B603A" w:rsidRDefault="001740DF" w:rsidP="00FA5E9C">
    <w:pPr>
      <w:pStyle w:val="Footer"/>
      <w:tabs>
        <w:tab w:val="clear" w:pos="4153"/>
      </w:tabs>
      <w:ind w:right="-641"/>
      <w:rPr>
        <w:sz w:val="18"/>
        <w:szCs w:val="18"/>
      </w:rPr>
    </w:pPr>
    <w:r w:rsidRPr="009B603A">
      <w:rPr>
        <w:sz w:val="18"/>
        <w:szCs w:val="18"/>
      </w:rPr>
      <w:t xml:space="preserve">Learning and Teaching Directorate                                                                         </w:t>
    </w:r>
    <w:r w:rsidR="00BB1519">
      <w:rPr>
        <w:noProof/>
        <w:sz w:val="18"/>
        <w:szCs w:val="18"/>
      </w:rPr>
      <w:drawing>
        <wp:inline distT="0" distB="0" distL="0" distR="0" wp14:anchorId="3AF481B7" wp14:editId="47C2793E">
          <wp:extent cx="1209675" cy="381000"/>
          <wp:effectExtent l="0" t="0" r="0" b="0"/>
          <wp:docPr id="42" name="Picture 42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03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B944" w14:textId="77777777" w:rsidR="001740DF" w:rsidRDefault="001740DF" w:rsidP="00AA2DD9">
    <w:pPr>
      <w:pStyle w:val="Footer"/>
      <w:pBdr>
        <w:top w:val="single" w:sz="4" w:space="0" w:color="auto"/>
      </w:pBdr>
      <w:ind w:right="32"/>
      <w:rPr>
        <w:sz w:val="18"/>
      </w:rPr>
    </w:pPr>
    <w:r>
      <w:rPr>
        <w:sz w:val="18"/>
      </w:rPr>
      <w:t>History Stage 3</w:t>
    </w:r>
    <w:r>
      <w:rPr>
        <w:sz w:val="18"/>
      </w:rPr>
      <w:tab/>
      <w:t>December 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>
      <w:rPr>
        <w:rStyle w:val="PageNumber"/>
        <w:sz w:val="18"/>
      </w:rPr>
      <w:fldChar w:fldCharType="end"/>
    </w:r>
  </w:p>
  <w:p w14:paraId="2D395B58" w14:textId="77777777" w:rsidR="001740DF" w:rsidRDefault="001740DF" w:rsidP="000E07A8">
    <w:pPr>
      <w:pStyle w:val="Footer"/>
      <w:ind w:right="-641"/>
      <w:rPr>
        <w:sz w:val="18"/>
      </w:rPr>
    </w:pPr>
    <w:r>
      <w:rPr>
        <w:sz w:val="18"/>
      </w:rPr>
      <w:t xml:space="preserve">NSW Department of Education </w:t>
    </w:r>
  </w:p>
  <w:p w14:paraId="0C71F957" w14:textId="77777777" w:rsidR="001740DF" w:rsidRDefault="001740DF" w:rsidP="00AA2DD9">
    <w:pPr>
      <w:pStyle w:val="Footer"/>
      <w:tabs>
        <w:tab w:val="clear" w:pos="4153"/>
      </w:tabs>
      <w:ind w:right="-641"/>
      <w:rPr>
        <w:sz w:val="18"/>
      </w:rPr>
    </w:pPr>
    <w:r>
      <w:rPr>
        <w:sz w:val="18"/>
      </w:rPr>
      <w:t>Learning and Teaching Directorate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D3E3" w14:textId="77777777" w:rsidR="0091782F" w:rsidRDefault="0091782F">
      <w:r>
        <w:separator/>
      </w:r>
    </w:p>
  </w:footnote>
  <w:footnote w:type="continuationSeparator" w:id="0">
    <w:p w14:paraId="3084919B" w14:textId="77777777" w:rsidR="0091782F" w:rsidRDefault="0091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52F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rade Gothic LT Std Bold C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rade Gothic LT Std Bold C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C2A3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695C"/>
    <w:multiLevelType w:val="hybridMultilevel"/>
    <w:tmpl w:val="66FE94AA"/>
    <w:lvl w:ilvl="0" w:tplc="FFFFFFFF">
      <w:start w:val="1"/>
      <w:numFmt w:val="bullet"/>
      <w:pStyle w:val="Bulletstable"/>
      <w:lvlText w:val="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(W1)" w:hAnsi="Times New (W1)"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A62"/>
    <w:multiLevelType w:val="hybridMultilevel"/>
    <w:tmpl w:val="72E2CFDA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1382E"/>
    <w:multiLevelType w:val="hybridMultilevel"/>
    <w:tmpl w:val="111A8BAC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E01"/>
    <w:multiLevelType w:val="hybridMultilevel"/>
    <w:tmpl w:val="5E3A6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00663"/>
    <w:multiLevelType w:val="hybridMultilevel"/>
    <w:tmpl w:val="6706D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0E5E"/>
    <w:multiLevelType w:val="hybridMultilevel"/>
    <w:tmpl w:val="1A8836B8"/>
    <w:lvl w:ilvl="0" w:tplc="FFFFFFFF">
      <w:start w:val="1"/>
      <w:numFmt w:val="bullet"/>
      <w:pStyle w:val="bos3"/>
      <w:lvlText w:val="–"/>
      <w:lvlJc w:val="left"/>
      <w:pPr>
        <w:tabs>
          <w:tab w:val="num" w:pos="510"/>
        </w:tabs>
        <w:ind w:left="737" w:hanging="227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A2"/>
    <w:multiLevelType w:val="hybridMultilevel"/>
    <w:tmpl w:val="4526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7C87"/>
    <w:multiLevelType w:val="hybridMultilevel"/>
    <w:tmpl w:val="2D2EB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6A86"/>
    <w:multiLevelType w:val="hybridMultilevel"/>
    <w:tmpl w:val="BC9096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141AF"/>
    <w:multiLevelType w:val="hybridMultilevel"/>
    <w:tmpl w:val="D4648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06B28"/>
    <w:multiLevelType w:val="hybridMultilevel"/>
    <w:tmpl w:val="0E88E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962CB"/>
    <w:multiLevelType w:val="hybridMultilevel"/>
    <w:tmpl w:val="CB6A368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30AB6"/>
    <w:multiLevelType w:val="hybridMultilevel"/>
    <w:tmpl w:val="3EC8E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558FD"/>
    <w:multiLevelType w:val="hybridMultilevel"/>
    <w:tmpl w:val="37E48F90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E3861"/>
    <w:multiLevelType w:val="hybridMultilevel"/>
    <w:tmpl w:val="4C5E01C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A4B24"/>
    <w:multiLevelType w:val="hybridMultilevel"/>
    <w:tmpl w:val="D9D0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5F4B"/>
    <w:multiLevelType w:val="hybridMultilevel"/>
    <w:tmpl w:val="1A5CAFF4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17E43"/>
    <w:multiLevelType w:val="hybridMultilevel"/>
    <w:tmpl w:val="2E98EF3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E4441E"/>
    <w:multiLevelType w:val="hybridMultilevel"/>
    <w:tmpl w:val="CAE6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A13D2"/>
    <w:multiLevelType w:val="hybridMultilevel"/>
    <w:tmpl w:val="3E72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191"/>
    <w:multiLevelType w:val="hybridMultilevel"/>
    <w:tmpl w:val="BA361E9E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34C494B"/>
    <w:multiLevelType w:val="hybridMultilevel"/>
    <w:tmpl w:val="12C426FC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170A4"/>
    <w:multiLevelType w:val="hybridMultilevel"/>
    <w:tmpl w:val="0DB65248"/>
    <w:lvl w:ilvl="0" w:tplc="0C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CD75DE"/>
    <w:multiLevelType w:val="hybridMultilevel"/>
    <w:tmpl w:val="64880B02"/>
    <w:lvl w:ilvl="0" w:tplc="FFFFFFFF">
      <w:start w:val="1"/>
      <w:numFmt w:val="bullet"/>
      <w:pStyle w:val="label2"/>
      <w:lvlText w:val="–"/>
      <w:lvlJc w:val="left"/>
      <w:pPr>
        <w:tabs>
          <w:tab w:val="num" w:pos="713"/>
        </w:tabs>
        <w:ind w:left="713" w:hanging="356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ABC"/>
    <w:multiLevelType w:val="multilevel"/>
    <w:tmpl w:val="B308BDF6"/>
    <w:lvl w:ilvl="0">
      <w:start w:val="1"/>
      <w:numFmt w:val="decimal"/>
      <w:pStyle w:val="BulletDash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F82F6C"/>
    <w:multiLevelType w:val="hybridMultilevel"/>
    <w:tmpl w:val="1E68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90431"/>
    <w:multiLevelType w:val="hybridMultilevel"/>
    <w:tmpl w:val="0186C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5F25"/>
    <w:multiLevelType w:val="hybridMultilevel"/>
    <w:tmpl w:val="91F01E0A"/>
    <w:lvl w:ilvl="0" w:tplc="F790EEA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F3C2B1C"/>
    <w:multiLevelType w:val="hybridMultilevel"/>
    <w:tmpl w:val="023C185E"/>
    <w:lvl w:ilvl="0" w:tplc="355A3C92">
      <w:numFmt w:val="bullet"/>
      <w:lvlText w:val="–"/>
      <w:lvlJc w:val="left"/>
      <w:pPr>
        <w:ind w:left="1138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1" w15:restartNumberingAfterBreak="0">
    <w:nsid w:val="6FE45C42"/>
    <w:multiLevelType w:val="hybridMultilevel"/>
    <w:tmpl w:val="2BE09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E4F8C"/>
    <w:multiLevelType w:val="hybridMultilevel"/>
    <w:tmpl w:val="FE94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1940"/>
    <w:multiLevelType w:val="hybridMultilevel"/>
    <w:tmpl w:val="A0382608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66A5B"/>
    <w:multiLevelType w:val="hybridMultilevel"/>
    <w:tmpl w:val="C88A0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565B"/>
    <w:multiLevelType w:val="hybridMultilevel"/>
    <w:tmpl w:val="55425086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332107"/>
    <w:multiLevelType w:val="hybridMultilevel"/>
    <w:tmpl w:val="81F8A4A8"/>
    <w:lvl w:ilvl="0" w:tplc="1798A2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E6711C"/>
    <w:multiLevelType w:val="hybridMultilevel"/>
    <w:tmpl w:val="1532A00A"/>
    <w:lvl w:ilvl="0" w:tplc="355A3C92">
      <w:numFmt w:val="bullet"/>
      <w:lvlText w:val="–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32"/>
  </w:num>
  <w:num w:numId="5">
    <w:abstractNumId w:val="31"/>
  </w:num>
  <w:num w:numId="6">
    <w:abstractNumId w:val="10"/>
  </w:num>
  <w:num w:numId="7">
    <w:abstractNumId w:val="27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25"/>
  </w:num>
  <w:num w:numId="13">
    <w:abstractNumId w:val="29"/>
  </w:num>
  <w:num w:numId="14">
    <w:abstractNumId w:val="8"/>
  </w:num>
  <w:num w:numId="15">
    <w:abstractNumId w:val="7"/>
  </w:num>
  <w:num w:numId="16">
    <w:abstractNumId w:val="6"/>
  </w:num>
  <w:num w:numId="17">
    <w:abstractNumId w:val="21"/>
  </w:num>
  <w:num w:numId="18">
    <w:abstractNumId w:val="28"/>
  </w:num>
  <w:num w:numId="19">
    <w:abstractNumId w:val="14"/>
  </w:num>
  <w:num w:numId="20">
    <w:abstractNumId w:val="36"/>
  </w:num>
  <w:num w:numId="21">
    <w:abstractNumId w:val="17"/>
  </w:num>
  <w:num w:numId="22">
    <w:abstractNumId w:val="34"/>
  </w:num>
  <w:num w:numId="23">
    <w:abstractNumId w:val="30"/>
  </w:num>
  <w:num w:numId="24">
    <w:abstractNumId w:val="35"/>
  </w:num>
  <w:num w:numId="25">
    <w:abstractNumId w:val="33"/>
  </w:num>
  <w:num w:numId="26">
    <w:abstractNumId w:val="38"/>
  </w:num>
  <w:num w:numId="27">
    <w:abstractNumId w:val="5"/>
  </w:num>
  <w:num w:numId="28">
    <w:abstractNumId w:val="20"/>
  </w:num>
  <w:num w:numId="29">
    <w:abstractNumId w:val="15"/>
  </w:num>
  <w:num w:numId="30">
    <w:abstractNumId w:val="37"/>
  </w:num>
  <w:num w:numId="31">
    <w:abstractNumId w:val="18"/>
  </w:num>
  <w:num w:numId="32">
    <w:abstractNumId w:val="23"/>
  </w:num>
  <w:num w:numId="33">
    <w:abstractNumId w:val="16"/>
  </w:num>
  <w:num w:numId="34">
    <w:abstractNumId w:val="3"/>
  </w:num>
  <w:num w:numId="35">
    <w:abstractNumId w:val="19"/>
  </w:num>
  <w:num w:numId="36">
    <w:abstractNumId w:val="12"/>
  </w:num>
  <w:num w:numId="37">
    <w:abstractNumId w:val="4"/>
  </w:num>
  <w:num w:numId="38">
    <w:abstractNumId w:val="26"/>
  </w:num>
  <w:num w:numId="3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D"/>
    <w:rsid w:val="000062F4"/>
    <w:rsid w:val="00010536"/>
    <w:rsid w:val="00027450"/>
    <w:rsid w:val="00031321"/>
    <w:rsid w:val="00031847"/>
    <w:rsid w:val="00072FAC"/>
    <w:rsid w:val="00073818"/>
    <w:rsid w:val="000C032F"/>
    <w:rsid w:val="000E07A8"/>
    <w:rsid w:val="000E2533"/>
    <w:rsid w:val="000F1FB5"/>
    <w:rsid w:val="000F2386"/>
    <w:rsid w:val="000F5C29"/>
    <w:rsid w:val="000F676D"/>
    <w:rsid w:val="00104C38"/>
    <w:rsid w:val="00104E35"/>
    <w:rsid w:val="00104F51"/>
    <w:rsid w:val="00140953"/>
    <w:rsid w:val="00170463"/>
    <w:rsid w:val="001740DF"/>
    <w:rsid w:val="001E2864"/>
    <w:rsid w:val="001F3F11"/>
    <w:rsid w:val="001F5070"/>
    <w:rsid w:val="002035A1"/>
    <w:rsid w:val="00212E94"/>
    <w:rsid w:val="0023008A"/>
    <w:rsid w:val="002508F1"/>
    <w:rsid w:val="00253DEA"/>
    <w:rsid w:val="00273CCC"/>
    <w:rsid w:val="002748CD"/>
    <w:rsid w:val="002768C7"/>
    <w:rsid w:val="00285303"/>
    <w:rsid w:val="002C7AE5"/>
    <w:rsid w:val="002E062E"/>
    <w:rsid w:val="002F3901"/>
    <w:rsid w:val="00304313"/>
    <w:rsid w:val="003241EE"/>
    <w:rsid w:val="00330652"/>
    <w:rsid w:val="003320F5"/>
    <w:rsid w:val="003652C1"/>
    <w:rsid w:val="0036677B"/>
    <w:rsid w:val="00373F9D"/>
    <w:rsid w:val="00381498"/>
    <w:rsid w:val="00384BBD"/>
    <w:rsid w:val="00384E2C"/>
    <w:rsid w:val="0039562E"/>
    <w:rsid w:val="003959FA"/>
    <w:rsid w:val="003A2401"/>
    <w:rsid w:val="003A6193"/>
    <w:rsid w:val="003A6DAD"/>
    <w:rsid w:val="003B6B00"/>
    <w:rsid w:val="003C177A"/>
    <w:rsid w:val="003D5A89"/>
    <w:rsid w:val="003E275C"/>
    <w:rsid w:val="003F6C0B"/>
    <w:rsid w:val="004204FF"/>
    <w:rsid w:val="00432D1F"/>
    <w:rsid w:val="00444EC9"/>
    <w:rsid w:val="0045630B"/>
    <w:rsid w:val="00481B78"/>
    <w:rsid w:val="0049608F"/>
    <w:rsid w:val="004B0230"/>
    <w:rsid w:val="004D6014"/>
    <w:rsid w:val="005146D9"/>
    <w:rsid w:val="0052171E"/>
    <w:rsid w:val="00532734"/>
    <w:rsid w:val="00532E8F"/>
    <w:rsid w:val="00546B54"/>
    <w:rsid w:val="00555925"/>
    <w:rsid w:val="00571DED"/>
    <w:rsid w:val="00595AE2"/>
    <w:rsid w:val="005A00F6"/>
    <w:rsid w:val="005C436F"/>
    <w:rsid w:val="005C5C48"/>
    <w:rsid w:val="005D448B"/>
    <w:rsid w:val="005E087D"/>
    <w:rsid w:val="006129F6"/>
    <w:rsid w:val="00613D66"/>
    <w:rsid w:val="006240B4"/>
    <w:rsid w:val="006312A6"/>
    <w:rsid w:val="00640E90"/>
    <w:rsid w:val="00652910"/>
    <w:rsid w:val="006607B7"/>
    <w:rsid w:val="00661E52"/>
    <w:rsid w:val="0067125C"/>
    <w:rsid w:val="006753A9"/>
    <w:rsid w:val="00675AD6"/>
    <w:rsid w:val="00690C30"/>
    <w:rsid w:val="00692065"/>
    <w:rsid w:val="006A2FCE"/>
    <w:rsid w:val="006C7635"/>
    <w:rsid w:val="006D0DF0"/>
    <w:rsid w:val="006D3DE8"/>
    <w:rsid w:val="00704B6B"/>
    <w:rsid w:val="00705706"/>
    <w:rsid w:val="00711293"/>
    <w:rsid w:val="007304A2"/>
    <w:rsid w:val="00740798"/>
    <w:rsid w:val="00762409"/>
    <w:rsid w:val="00774AD6"/>
    <w:rsid w:val="0078614F"/>
    <w:rsid w:val="007A19FA"/>
    <w:rsid w:val="007A37B4"/>
    <w:rsid w:val="007B1E7E"/>
    <w:rsid w:val="007C3F9D"/>
    <w:rsid w:val="007D11F6"/>
    <w:rsid w:val="007D493A"/>
    <w:rsid w:val="007E446A"/>
    <w:rsid w:val="007F0D5C"/>
    <w:rsid w:val="007F4447"/>
    <w:rsid w:val="008141EA"/>
    <w:rsid w:val="00820B3C"/>
    <w:rsid w:val="00821820"/>
    <w:rsid w:val="00831830"/>
    <w:rsid w:val="00851E11"/>
    <w:rsid w:val="00853D0E"/>
    <w:rsid w:val="0087410F"/>
    <w:rsid w:val="008866F4"/>
    <w:rsid w:val="00895EA6"/>
    <w:rsid w:val="008A3A8A"/>
    <w:rsid w:val="008F2D67"/>
    <w:rsid w:val="009025C5"/>
    <w:rsid w:val="00916427"/>
    <w:rsid w:val="0091782F"/>
    <w:rsid w:val="00934014"/>
    <w:rsid w:val="00945D4F"/>
    <w:rsid w:val="009558F0"/>
    <w:rsid w:val="00974617"/>
    <w:rsid w:val="0098739C"/>
    <w:rsid w:val="009B603A"/>
    <w:rsid w:val="009C0E65"/>
    <w:rsid w:val="009E640B"/>
    <w:rsid w:val="00A04EC7"/>
    <w:rsid w:val="00A07AE8"/>
    <w:rsid w:val="00A31D45"/>
    <w:rsid w:val="00A32CFE"/>
    <w:rsid w:val="00A51582"/>
    <w:rsid w:val="00A579E3"/>
    <w:rsid w:val="00AA15E7"/>
    <w:rsid w:val="00AA2DD9"/>
    <w:rsid w:val="00AA3FCA"/>
    <w:rsid w:val="00AA563A"/>
    <w:rsid w:val="00AA6E89"/>
    <w:rsid w:val="00AB4983"/>
    <w:rsid w:val="00AC6D45"/>
    <w:rsid w:val="00AD0ECA"/>
    <w:rsid w:val="00B079C9"/>
    <w:rsid w:val="00B2278D"/>
    <w:rsid w:val="00B409B4"/>
    <w:rsid w:val="00B44993"/>
    <w:rsid w:val="00B45102"/>
    <w:rsid w:val="00B560A4"/>
    <w:rsid w:val="00B83EA4"/>
    <w:rsid w:val="00B855DC"/>
    <w:rsid w:val="00BA0B3C"/>
    <w:rsid w:val="00BA74A2"/>
    <w:rsid w:val="00BB1519"/>
    <w:rsid w:val="00BD7543"/>
    <w:rsid w:val="00BE18D5"/>
    <w:rsid w:val="00BF0BDE"/>
    <w:rsid w:val="00BF5F6A"/>
    <w:rsid w:val="00C209B0"/>
    <w:rsid w:val="00C26B65"/>
    <w:rsid w:val="00C349BC"/>
    <w:rsid w:val="00C447AF"/>
    <w:rsid w:val="00C706DB"/>
    <w:rsid w:val="00C719E8"/>
    <w:rsid w:val="00C76588"/>
    <w:rsid w:val="00C94D8C"/>
    <w:rsid w:val="00CA3EF3"/>
    <w:rsid w:val="00CB1AF8"/>
    <w:rsid w:val="00CC70ED"/>
    <w:rsid w:val="00CD7D37"/>
    <w:rsid w:val="00D14DE1"/>
    <w:rsid w:val="00D34CBA"/>
    <w:rsid w:val="00D37A05"/>
    <w:rsid w:val="00D62975"/>
    <w:rsid w:val="00D66D5B"/>
    <w:rsid w:val="00D805E2"/>
    <w:rsid w:val="00DB1CC5"/>
    <w:rsid w:val="00DB73B7"/>
    <w:rsid w:val="00DD414C"/>
    <w:rsid w:val="00DF45D2"/>
    <w:rsid w:val="00DF7889"/>
    <w:rsid w:val="00E14826"/>
    <w:rsid w:val="00E15FF2"/>
    <w:rsid w:val="00E22DC6"/>
    <w:rsid w:val="00E329F9"/>
    <w:rsid w:val="00E35DDB"/>
    <w:rsid w:val="00E75C23"/>
    <w:rsid w:val="00E76A57"/>
    <w:rsid w:val="00E85343"/>
    <w:rsid w:val="00E95BF6"/>
    <w:rsid w:val="00EB7DBC"/>
    <w:rsid w:val="00EC23DB"/>
    <w:rsid w:val="00EC4458"/>
    <w:rsid w:val="00ED2116"/>
    <w:rsid w:val="00EF652F"/>
    <w:rsid w:val="00F22008"/>
    <w:rsid w:val="00F2673B"/>
    <w:rsid w:val="00F302B7"/>
    <w:rsid w:val="00F66157"/>
    <w:rsid w:val="00F715CF"/>
    <w:rsid w:val="00FA25FD"/>
    <w:rsid w:val="00FA5E9C"/>
    <w:rsid w:val="00FB689C"/>
    <w:rsid w:val="00FB7045"/>
    <w:rsid w:val="00FD2196"/>
    <w:rsid w:val="00FD52EA"/>
    <w:rsid w:val="00FE419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9C4FC"/>
  <w15:docId w15:val="{90D7EC0B-C13C-4239-BFA8-20E3FD4C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AD"/>
    <w:rPr>
      <w:rFonts w:ascii="Arial" w:eastAsia="Time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A6D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14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614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D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DAD"/>
  </w:style>
  <w:style w:type="paragraph" w:styleId="BodyTextIndent2">
    <w:name w:val="Body Text Indent 2"/>
    <w:basedOn w:val="Normal"/>
    <w:rsid w:val="003A6DAD"/>
    <w:pPr>
      <w:widowControl w:val="0"/>
      <w:tabs>
        <w:tab w:val="left" w:pos="720"/>
      </w:tabs>
      <w:ind w:left="720" w:hanging="720"/>
    </w:pPr>
    <w:rPr>
      <w:rFonts w:ascii="Times New Roman" w:eastAsia="Times New Roman" w:hAnsi="Times New Roman"/>
    </w:rPr>
  </w:style>
  <w:style w:type="paragraph" w:customStyle="1" w:styleId="tabletext">
    <w:name w:val="tabletext"/>
    <w:basedOn w:val="Normal"/>
    <w:rsid w:val="003A6DAD"/>
    <w:pPr>
      <w:tabs>
        <w:tab w:val="left" w:pos="340"/>
      </w:tabs>
    </w:pPr>
    <w:rPr>
      <w:rFonts w:ascii="Times New Roman" w:eastAsia="Times New Roman" w:hAnsi="Times New Roman"/>
      <w:sz w:val="22"/>
    </w:rPr>
  </w:style>
  <w:style w:type="paragraph" w:customStyle="1" w:styleId="Bulletstable">
    <w:name w:val="Bullets table"/>
    <w:basedOn w:val="Normal"/>
    <w:rsid w:val="003A6DAD"/>
    <w:pPr>
      <w:numPr>
        <w:numId w:val="1"/>
      </w:numPr>
    </w:pPr>
    <w:rPr>
      <w:rFonts w:ascii="Times New Roman" w:eastAsia="Times New Roman" w:hAnsi="Times New Roman"/>
      <w:sz w:val="22"/>
    </w:rPr>
  </w:style>
  <w:style w:type="paragraph" w:customStyle="1" w:styleId="BulletDashTable">
    <w:name w:val="Bullet Dash Table"/>
    <w:basedOn w:val="Normal"/>
    <w:rsid w:val="003A6DAD"/>
    <w:pPr>
      <w:numPr>
        <w:numId w:val="38"/>
      </w:numPr>
      <w:ind w:left="714" w:hanging="357"/>
    </w:pPr>
    <w:rPr>
      <w:rFonts w:ascii="Times New Roman" w:eastAsia="Times New Roman" w:hAnsi="Times New Roman"/>
      <w:sz w:val="22"/>
    </w:rPr>
  </w:style>
  <w:style w:type="character" w:styleId="Hyperlink">
    <w:name w:val="Hyperlink"/>
    <w:rsid w:val="003A6DAD"/>
    <w:rPr>
      <w:color w:val="0000FF"/>
      <w:u w:val="single"/>
    </w:rPr>
  </w:style>
  <w:style w:type="paragraph" w:styleId="BodyText">
    <w:name w:val="Body Text"/>
    <w:basedOn w:val="Normal"/>
    <w:rsid w:val="00266145"/>
    <w:pPr>
      <w:spacing w:after="120"/>
    </w:pPr>
  </w:style>
  <w:style w:type="paragraph" w:styleId="BodyText2">
    <w:name w:val="Body Text 2"/>
    <w:basedOn w:val="Normal"/>
    <w:link w:val="BodyText2Char"/>
    <w:rsid w:val="00266145"/>
    <w:pPr>
      <w:spacing w:after="120" w:line="480" w:lineRule="auto"/>
    </w:pPr>
  </w:style>
  <w:style w:type="paragraph" w:customStyle="1" w:styleId="tablebullet">
    <w:name w:val="tablebullet"/>
    <w:basedOn w:val="Normal"/>
    <w:rsid w:val="00266145"/>
    <w:pPr>
      <w:numPr>
        <w:numId w:val="2"/>
      </w:numPr>
    </w:pPr>
    <w:rPr>
      <w:rFonts w:ascii="Times New Roman" w:eastAsia="Times New Roman" w:hAnsi="Times New Roman" w:cs="Times New Roman"/>
      <w:sz w:val="22"/>
      <w:szCs w:val="20"/>
      <w:lang w:eastAsia="ko-KR"/>
    </w:rPr>
  </w:style>
  <w:style w:type="paragraph" w:styleId="Title">
    <w:name w:val="Title"/>
    <w:basedOn w:val="Normal"/>
    <w:qFormat/>
    <w:rsid w:val="00266145"/>
    <w:pPr>
      <w:jc w:val="center"/>
    </w:pPr>
    <w:rPr>
      <w:rFonts w:cs="Times New Roman"/>
      <w:b/>
      <w:sz w:val="72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FB5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rsid w:val="00916427"/>
  </w:style>
  <w:style w:type="character" w:customStyle="1" w:styleId="ref">
    <w:name w:val="ref"/>
    <w:rsid w:val="00916427"/>
  </w:style>
  <w:style w:type="paragraph" w:styleId="ListParagraph">
    <w:name w:val="List Paragraph"/>
    <w:basedOn w:val="Normal"/>
    <w:uiPriority w:val="34"/>
    <w:qFormat/>
    <w:rsid w:val="00432D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C70ED"/>
    <w:pPr>
      <w:numPr>
        <w:numId w:val="8"/>
      </w:numPr>
      <w:tabs>
        <w:tab w:val="clear" w:pos="360"/>
      </w:tabs>
      <w:spacing w:before="40" w:after="40"/>
      <w:ind w:left="357" w:hanging="357"/>
    </w:pPr>
    <w:rPr>
      <w:rFonts w:ascii="Arial Unicode MS" w:eastAsia="Arial Unicode MS" w:hAnsi="Arial Unicode MS" w:cs="Times New Roman"/>
      <w:sz w:val="16"/>
      <w:szCs w:val="20"/>
      <w:lang w:eastAsia="en-US"/>
    </w:rPr>
  </w:style>
  <w:style w:type="paragraph" w:customStyle="1" w:styleId="label2">
    <w:name w:val="label2"/>
    <w:basedOn w:val="Normal"/>
    <w:autoRedefine/>
    <w:qFormat/>
    <w:rsid w:val="00BF0BDE"/>
    <w:pPr>
      <w:numPr>
        <w:numId w:val="12"/>
      </w:numPr>
      <w:tabs>
        <w:tab w:val="clear" w:pos="713"/>
        <w:tab w:val="num" w:pos="340"/>
        <w:tab w:val="left" w:pos="7173"/>
      </w:tabs>
      <w:spacing w:before="40" w:after="40"/>
      <w:ind w:left="510" w:hanging="170"/>
    </w:pPr>
    <w:rPr>
      <w:rFonts w:ascii="Arial Unicode MS" w:eastAsia="MS Mincho" w:hAnsi="Arial Unicode MS" w:cs="Times New Roman"/>
      <w:sz w:val="16"/>
      <w:lang w:val="en-US" w:eastAsia="en-US"/>
    </w:rPr>
  </w:style>
  <w:style w:type="paragraph" w:customStyle="1" w:styleId="bos3">
    <w:name w:val="bos3"/>
    <w:basedOn w:val="Normal"/>
    <w:autoRedefine/>
    <w:qFormat/>
    <w:rsid w:val="00974617"/>
    <w:pPr>
      <w:numPr>
        <w:numId w:val="15"/>
      </w:num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3">
    <w:name w:val="acara3"/>
    <w:basedOn w:val="bos3"/>
    <w:autoRedefine/>
    <w:qFormat/>
    <w:rsid w:val="00974617"/>
  </w:style>
  <w:style w:type="character" w:customStyle="1" w:styleId="acara">
    <w:name w:val="acara"/>
    <w:qFormat/>
    <w:rsid w:val="002508F1"/>
    <w:rPr>
      <w:rFonts w:ascii="Arial Unicode MS" w:eastAsia="Arial Unicode MS" w:hAnsi="Arial Unicode MS" w:cs="Times New Roman"/>
      <w:caps/>
      <w:smallCaps w:val="0"/>
      <w:color w:val="808080"/>
      <w:sz w:val="16"/>
      <w:szCs w:val="20"/>
      <w:lang w:val="en-US"/>
    </w:rPr>
  </w:style>
  <w:style w:type="paragraph" w:customStyle="1" w:styleId="bos1">
    <w:name w:val="bos1"/>
    <w:basedOn w:val="Normal"/>
    <w:autoRedefine/>
    <w:qFormat/>
    <w:rsid w:val="002508F1"/>
    <w:pPr>
      <w:keepNext/>
      <w:keepLines/>
      <w:spacing w:before="40" w:after="40"/>
      <w:contextualSpacing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acara2">
    <w:name w:val="acara2"/>
    <w:basedOn w:val="Normal"/>
    <w:autoRedefine/>
    <w:qFormat/>
    <w:rsid w:val="002508F1"/>
    <w:p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paragraph" w:customStyle="1" w:styleId="label1">
    <w:name w:val="label1"/>
    <w:basedOn w:val="bos1"/>
    <w:autoRedefine/>
    <w:qFormat/>
    <w:rsid w:val="002508F1"/>
    <w:pPr>
      <w:tabs>
        <w:tab w:val="num" w:pos="713"/>
        <w:tab w:val="left" w:pos="7173"/>
      </w:tabs>
      <w:ind w:left="713" w:hanging="356"/>
    </w:pPr>
    <w:rPr>
      <w:lang w:val="en-US"/>
    </w:rPr>
  </w:style>
  <w:style w:type="paragraph" w:customStyle="1" w:styleId="bos2">
    <w:name w:val="bos2"/>
    <w:basedOn w:val="Normal"/>
    <w:autoRedefine/>
    <w:qFormat/>
    <w:rsid w:val="002508F1"/>
    <w:pPr>
      <w:spacing w:before="40" w:after="40"/>
    </w:pPr>
    <w:rPr>
      <w:rFonts w:ascii="Arial Unicode MS" w:eastAsia="MS Mincho" w:hAnsi="Arial Unicode MS" w:cs="Times New Roman"/>
      <w:sz w:val="16"/>
      <w:lang w:eastAsia="en-US"/>
    </w:rPr>
  </w:style>
  <w:style w:type="character" w:customStyle="1" w:styleId="syllabusimage">
    <w:name w:val="syllabus image"/>
    <w:qFormat/>
    <w:rsid w:val="002508F1"/>
    <w:rPr>
      <w:rFonts w:ascii="Arial Unicode MS" w:hAnsi="Arial Unicode MS"/>
      <w:bdr w:val="single" w:sz="48" w:space="0" w:color="FFFFFF"/>
      <w:lang w:val="en-AU"/>
    </w:rPr>
  </w:style>
  <w:style w:type="numbering" w:customStyle="1" w:styleId="orderedlist">
    <w:name w:val="ordered_list"/>
    <w:basedOn w:val="NoList"/>
    <w:uiPriority w:val="99"/>
    <w:rsid w:val="002508F1"/>
    <w:pPr>
      <w:numPr>
        <w:numId w:val="20"/>
      </w:numPr>
    </w:pPr>
  </w:style>
  <w:style w:type="character" w:customStyle="1" w:styleId="ccc">
    <w:name w:val="ccc"/>
    <w:qFormat/>
    <w:rsid w:val="00661E52"/>
    <w:rPr>
      <w:rFonts w:ascii="Arial" w:hAnsi="Arial"/>
      <w:color w:val="505150"/>
      <w:position w:val="-4"/>
      <w:sz w:val="18"/>
    </w:rPr>
  </w:style>
  <w:style w:type="character" w:customStyle="1" w:styleId="BodyText2Char">
    <w:name w:val="Body Text 2 Char"/>
    <w:link w:val="BodyText2"/>
    <w:rsid w:val="00FE419A"/>
    <w:rPr>
      <w:rFonts w:ascii="Arial" w:eastAsia="Times" w:hAnsi="Arial" w:cs="Arial"/>
      <w:sz w:val="24"/>
      <w:szCs w:val="24"/>
      <w:lang w:eastAsia="en-AU"/>
    </w:rPr>
  </w:style>
  <w:style w:type="character" w:styleId="FollowedHyperlink">
    <w:name w:val="FollowedHyperlink"/>
    <w:uiPriority w:val="99"/>
    <w:semiHidden/>
    <w:unhideWhenUsed/>
    <w:rsid w:val="00384B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interculturalcommunicationkit.weebly.com/uploads/1/4/4/5/14456032/poster_final_flatcmyk.jpg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cia.gov/library/publications/the-world-factbook/docs/profileguide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nelyplanet.com/" TargetMode="External"/><Relationship Id="rId24" Type="http://schemas.openxmlformats.org/officeDocument/2006/relationships/hyperlink" Target="http://who.int/countries/en/" TargetMode="External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mapmaker.nationalgeographic.org/" TargetMode="External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lonelyplanet.com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77F3-D047-4964-BE85-674CF2A8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7-10 COMMERCE</vt:lpstr>
    </vt:vector>
  </TitlesOfParts>
  <Company>Department of Education and Training</Company>
  <LinksUpToDate>false</LinksUpToDate>
  <CharactersWithSpaces>17452</CharactersWithSpaces>
  <SharedDoc>false</SharedDoc>
  <HLinks>
    <vt:vector size="12" baseType="variant"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http://interculturalcommunicationkit.weebly.com/poster.html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http://interculturalcommunicationkit.weebly.com/uploads/1/4/4/5/14456032/poster_final_flatcmyk.jpg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7-10 COMMERCE</dc:title>
  <dc:subject/>
  <dc:creator>cdorbis</dc:creator>
  <cp:keywords/>
  <cp:lastModifiedBy>Goffett, Glenys</cp:lastModifiedBy>
  <cp:revision>2</cp:revision>
  <cp:lastPrinted>2016-03-10T00:56:00Z</cp:lastPrinted>
  <dcterms:created xsi:type="dcterms:W3CDTF">2017-01-22T08:36:00Z</dcterms:created>
  <dcterms:modified xsi:type="dcterms:W3CDTF">2017-01-22T08:36:00Z</dcterms:modified>
</cp:coreProperties>
</file>